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A7DDC" w14:textId="77777777" w:rsidR="00482A64" w:rsidRDefault="00482A64" w:rsidP="008C4913">
      <w:pPr>
        <w:spacing w:before="4" w:after="120" w:line="240" w:lineRule="auto"/>
        <w:jc w:val="center"/>
        <w:rPr>
          <w:rFonts w:cs="Arial"/>
        </w:rPr>
      </w:pPr>
    </w:p>
    <w:p w14:paraId="29692305" w14:textId="0819ECF8" w:rsidR="004A0779" w:rsidRPr="00844BFD" w:rsidRDefault="00757167" w:rsidP="004A0779">
      <w:pPr>
        <w:spacing w:after="0" w:line="240" w:lineRule="auto"/>
        <w:jc w:val="center"/>
        <w:rPr>
          <w:rFonts w:cs="Arial"/>
          <w:b/>
          <w:sz w:val="24"/>
          <w:szCs w:val="24"/>
          <w:lang w:val="en-GB"/>
        </w:rPr>
      </w:pPr>
      <w:r w:rsidRPr="00844BFD">
        <w:rPr>
          <w:rFonts w:cs="Arial"/>
          <w:b/>
          <w:sz w:val="24"/>
          <w:szCs w:val="24"/>
          <w:lang w:val="en-GB"/>
        </w:rPr>
        <w:t>Application for Insurance No.</w:t>
      </w:r>
      <w:r w:rsidR="004A0779" w:rsidRPr="00844BFD">
        <w:rPr>
          <w:rFonts w:cs="Arial"/>
          <w:b/>
          <w:sz w:val="24"/>
          <w:szCs w:val="24"/>
          <w:lang w:val="en-GB"/>
        </w:rPr>
        <w:t xml:space="preserve"> _____________  </w:t>
      </w:r>
    </w:p>
    <w:p w14:paraId="41713C80" w14:textId="6B416864" w:rsidR="004A0779" w:rsidRPr="00844BFD" w:rsidRDefault="004A0779" w:rsidP="004A0779">
      <w:pPr>
        <w:spacing w:after="0" w:line="240" w:lineRule="auto"/>
        <w:ind w:left="4956" w:firstLine="708"/>
        <w:rPr>
          <w:rFonts w:cs="Arial"/>
          <w:i/>
          <w:sz w:val="16"/>
          <w:szCs w:val="16"/>
          <w:lang w:val="en-GB"/>
        </w:rPr>
      </w:pPr>
      <w:r w:rsidRPr="00844BFD">
        <w:rPr>
          <w:rFonts w:cs="Arial"/>
          <w:i/>
          <w:sz w:val="16"/>
          <w:szCs w:val="16"/>
          <w:lang w:val="en-GB"/>
        </w:rPr>
        <w:t xml:space="preserve">   </w:t>
      </w:r>
      <w:r w:rsidR="0084777E" w:rsidRPr="00844BFD">
        <w:rPr>
          <w:rFonts w:cs="Arial"/>
          <w:i/>
          <w:sz w:val="16"/>
          <w:szCs w:val="16"/>
          <w:lang w:val="en-GB"/>
        </w:rPr>
        <w:t xml:space="preserve">  </w:t>
      </w:r>
      <w:r w:rsidRPr="00844BFD">
        <w:rPr>
          <w:rFonts w:cs="Arial"/>
          <w:i/>
          <w:sz w:val="16"/>
          <w:szCs w:val="16"/>
          <w:lang w:val="en-GB"/>
        </w:rPr>
        <w:t xml:space="preserve"> (</w:t>
      </w:r>
      <w:r w:rsidR="00757167" w:rsidRPr="00844BFD">
        <w:rPr>
          <w:rFonts w:cs="Arial"/>
          <w:i/>
          <w:sz w:val="16"/>
          <w:szCs w:val="16"/>
          <w:lang w:val="en-GB"/>
        </w:rPr>
        <w:t>completed by</w:t>
      </w:r>
      <w:r w:rsidRPr="00844BFD">
        <w:rPr>
          <w:rFonts w:cs="Arial"/>
          <w:i/>
          <w:sz w:val="16"/>
          <w:szCs w:val="16"/>
          <w:lang w:val="en-GB"/>
        </w:rPr>
        <w:t xml:space="preserve"> HBOR)</w:t>
      </w:r>
    </w:p>
    <w:p w14:paraId="302AD17E" w14:textId="70A24E85" w:rsidR="004A0779" w:rsidRPr="00844BFD" w:rsidRDefault="004A0779" w:rsidP="004A0779">
      <w:pPr>
        <w:spacing w:after="0" w:line="240" w:lineRule="auto"/>
        <w:jc w:val="both"/>
        <w:rPr>
          <w:rFonts w:cs="Arial"/>
          <w:b/>
          <w:color w:val="C00000"/>
          <w:sz w:val="18"/>
          <w:szCs w:val="17"/>
          <w:lang w:val="en-GB"/>
        </w:rPr>
      </w:pPr>
    </w:p>
    <w:p w14:paraId="032B2DCE" w14:textId="77777777" w:rsidR="00C65025" w:rsidRPr="00844BFD" w:rsidRDefault="00C65025" w:rsidP="004A0779">
      <w:pPr>
        <w:spacing w:after="0" w:line="240" w:lineRule="auto"/>
        <w:jc w:val="both"/>
        <w:rPr>
          <w:rFonts w:cs="Arial"/>
          <w:b/>
          <w:color w:val="C00000"/>
          <w:sz w:val="18"/>
          <w:szCs w:val="17"/>
          <w:lang w:val="en-GB"/>
        </w:rPr>
      </w:pPr>
    </w:p>
    <w:tbl>
      <w:tblPr>
        <w:tblStyle w:val="TableGrid"/>
        <w:tblW w:w="10348" w:type="dxa"/>
        <w:tblInd w:w="-5" w:type="dxa"/>
        <w:tblLook w:val="04A0" w:firstRow="1" w:lastRow="0" w:firstColumn="1" w:lastColumn="0" w:noHBand="0" w:noVBand="1"/>
      </w:tblPr>
      <w:tblGrid>
        <w:gridCol w:w="10348"/>
      </w:tblGrid>
      <w:tr w:rsidR="00F36EB1" w:rsidRPr="00844BFD" w14:paraId="2CBCFB27" w14:textId="77777777" w:rsidTr="00C65025">
        <w:trPr>
          <w:trHeight w:val="284"/>
        </w:trPr>
        <w:tc>
          <w:tcPr>
            <w:tcW w:w="10348" w:type="dxa"/>
            <w:hideMark/>
          </w:tcPr>
          <w:p w14:paraId="03235C2A" w14:textId="77777777" w:rsidR="00002108" w:rsidRPr="00844BFD" w:rsidRDefault="00F36EB1" w:rsidP="00F36EB1">
            <w:pPr>
              <w:spacing w:before="4" w:after="4" w:line="276" w:lineRule="auto"/>
              <w:jc w:val="center"/>
              <w:rPr>
                <w:rFonts w:cs="Arial"/>
                <w:b/>
                <w:szCs w:val="20"/>
                <w:lang w:val="en-GB"/>
              </w:rPr>
            </w:pPr>
            <w:r w:rsidRPr="00844BFD">
              <w:rPr>
                <w:rFonts w:cs="Arial"/>
                <w:b/>
                <w:szCs w:val="20"/>
                <w:lang w:val="en-GB"/>
              </w:rPr>
              <w:t>Program</w:t>
            </w:r>
            <w:r w:rsidR="00AD30C3" w:rsidRPr="00844BFD">
              <w:rPr>
                <w:rFonts w:cs="Arial"/>
                <w:b/>
                <w:szCs w:val="20"/>
                <w:lang w:val="en-GB"/>
              </w:rPr>
              <w:t xml:space="preserve">me </w:t>
            </w:r>
            <w:r w:rsidR="004A02F5" w:rsidRPr="00844BFD">
              <w:rPr>
                <w:rFonts w:cs="Arial"/>
                <w:b/>
                <w:szCs w:val="20"/>
                <w:lang w:val="en-GB"/>
              </w:rPr>
              <w:t xml:space="preserve">for the Insurance of Short-Term Export Receivables for SMEs </w:t>
            </w:r>
          </w:p>
          <w:p w14:paraId="3A501185" w14:textId="3B702B1C" w:rsidR="00F36EB1" w:rsidRPr="00844BFD" w:rsidRDefault="004A02F5" w:rsidP="00002108">
            <w:pPr>
              <w:spacing w:before="4" w:after="4" w:line="276" w:lineRule="auto"/>
              <w:jc w:val="center"/>
              <w:rPr>
                <w:rFonts w:cs="Arial"/>
                <w:b/>
                <w:szCs w:val="20"/>
                <w:lang w:val="en-GB"/>
              </w:rPr>
            </w:pPr>
            <w:r w:rsidRPr="00844BFD">
              <w:rPr>
                <w:rFonts w:cs="Arial"/>
                <w:b/>
                <w:szCs w:val="20"/>
                <w:lang w:val="en-GB"/>
              </w:rPr>
              <w:t xml:space="preserve">with Annual </w:t>
            </w:r>
            <w:r w:rsidR="00E41E76">
              <w:rPr>
                <w:rFonts w:cs="Arial"/>
                <w:b/>
                <w:szCs w:val="20"/>
                <w:lang w:val="en-GB"/>
              </w:rPr>
              <w:t>Income from Exports of up</w:t>
            </w:r>
            <w:r w:rsidR="00002108" w:rsidRPr="00844BFD">
              <w:rPr>
                <w:rFonts w:cs="Arial"/>
                <w:b/>
                <w:szCs w:val="20"/>
                <w:lang w:val="en-GB"/>
              </w:rPr>
              <w:t xml:space="preserve"> to EUR</w:t>
            </w:r>
            <w:r w:rsidR="00F36EB1" w:rsidRPr="00844BFD">
              <w:rPr>
                <w:rFonts w:cs="Arial"/>
                <w:b/>
                <w:szCs w:val="20"/>
                <w:lang w:val="en-GB"/>
              </w:rPr>
              <w:t xml:space="preserve"> 2</w:t>
            </w:r>
            <w:r w:rsidR="00002108" w:rsidRPr="00844BFD">
              <w:rPr>
                <w:rFonts w:cs="Arial"/>
                <w:b/>
                <w:szCs w:val="20"/>
                <w:lang w:val="en-GB"/>
              </w:rPr>
              <w:t>.</w:t>
            </w:r>
            <w:r w:rsidR="008A477E" w:rsidRPr="00844BFD">
              <w:rPr>
                <w:rFonts w:cs="Arial"/>
                <w:b/>
                <w:szCs w:val="20"/>
                <w:lang w:val="en-GB"/>
              </w:rPr>
              <w:t>5</w:t>
            </w:r>
            <w:r w:rsidR="00F36EB1" w:rsidRPr="00844BFD">
              <w:rPr>
                <w:rFonts w:cs="Arial"/>
                <w:b/>
                <w:szCs w:val="20"/>
                <w:lang w:val="en-GB"/>
              </w:rPr>
              <w:t xml:space="preserve"> </w:t>
            </w:r>
            <w:r w:rsidR="00E41E76">
              <w:rPr>
                <w:rFonts w:cs="Arial"/>
                <w:b/>
                <w:szCs w:val="20"/>
                <w:lang w:val="en-GB"/>
              </w:rPr>
              <w:t>M</w:t>
            </w:r>
            <w:r w:rsidR="00F36EB1" w:rsidRPr="00844BFD">
              <w:rPr>
                <w:rFonts w:cs="Arial"/>
                <w:b/>
                <w:szCs w:val="20"/>
                <w:lang w:val="en-GB"/>
              </w:rPr>
              <w:t>il</w:t>
            </w:r>
            <w:r w:rsidR="00002108" w:rsidRPr="00844BFD">
              <w:rPr>
                <w:rFonts w:cs="Arial"/>
                <w:b/>
                <w:szCs w:val="20"/>
                <w:lang w:val="en-GB"/>
              </w:rPr>
              <w:t>lion</w:t>
            </w:r>
          </w:p>
        </w:tc>
      </w:tr>
    </w:tbl>
    <w:p w14:paraId="63ABF2C3" w14:textId="77777777" w:rsidR="001F7E20" w:rsidRDefault="001F7E20" w:rsidP="009A4380">
      <w:pPr>
        <w:spacing w:after="0" w:line="240" w:lineRule="auto"/>
        <w:jc w:val="both"/>
        <w:rPr>
          <w:rFonts w:cs="Arial"/>
          <w:b/>
          <w:color w:val="C00000"/>
          <w:sz w:val="18"/>
          <w:szCs w:val="17"/>
        </w:rPr>
      </w:pPr>
    </w:p>
    <w:p w14:paraId="5F8D66B2" w14:textId="77777777" w:rsidR="00C65025" w:rsidRPr="00AB1EF3" w:rsidRDefault="00C65025" w:rsidP="009A4380">
      <w:pPr>
        <w:spacing w:after="0" w:line="240" w:lineRule="auto"/>
        <w:jc w:val="both"/>
        <w:rPr>
          <w:rFonts w:cs="Arial"/>
          <w:b/>
          <w:color w:val="C00000"/>
          <w:sz w:val="18"/>
          <w:szCs w:val="17"/>
        </w:rPr>
      </w:pPr>
    </w:p>
    <w:p w14:paraId="568D03CC" w14:textId="0E6CF8D6" w:rsidR="005D2B0D" w:rsidRDefault="00EC07DE" w:rsidP="002351D3">
      <w:pPr>
        <w:pStyle w:val="ListParagraph"/>
        <w:numPr>
          <w:ilvl w:val="0"/>
          <w:numId w:val="25"/>
        </w:numPr>
        <w:spacing w:after="0" w:line="360" w:lineRule="auto"/>
        <w:jc w:val="both"/>
        <w:rPr>
          <w:rFonts w:cs="Arial"/>
          <w:b/>
          <w:color w:val="C00000"/>
          <w:sz w:val="18"/>
          <w:szCs w:val="17"/>
        </w:rPr>
      </w:pPr>
      <w:bookmarkStart w:id="0" w:name="_Hlk38932279"/>
      <w:r>
        <w:rPr>
          <w:rFonts w:cs="Arial"/>
          <w:b/>
          <w:color w:val="C00000"/>
          <w:sz w:val="18"/>
          <w:szCs w:val="17"/>
        </w:rPr>
        <w:t>DATA</w:t>
      </w:r>
      <w:r w:rsidR="005671F6">
        <w:rPr>
          <w:rFonts w:cs="Arial"/>
          <w:b/>
          <w:color w:val="C00000"/>
          <w:sz w:val="18"/>
          <w:szCs w:val="17"/>
        </w:rPr>
        <w:t xml:space="preserve"> ON APPLICANT</w:t>
      </w:r>
      <w:r w:rsidR="004A0779" w:rsidRPr="00AB1EF3">
        <w:rPr>
          <w:rFonts w:cs="Arial"/>
          <w:b/>
          <w:color w:val="C00000"/>
          <w:sz w:val="18"/>
          <w:szCs w:val="17"/>
        </w:rPr>
        <w:t xml:space="preserve"> </w:t>
      </w:r>
      <w:r w:rsidR="001D01A6" w:rsidRPr="00AB1EF3">
        <w:rPr>
          <w:rFonts w:cs="Arial"/>
          <w:b/>
          <w:color w:val="C00000"/>
          <w:sz w:val="18"/>
          <w:szCs w:val="17"/>
        </w:rPr>
        <w:t>(</w:t>
      </w:r>
      <w:r w:rsidR="005671F6">
        <w:rPr>
          <w:rFonts w:cs="Arial"/>
          <w:b/>
          <w:color w:val="C00000"/>
          <w:sz w:val="18"/>
          <w:szCs w:val="17"/>
        </w:rPr>
        <w:t>EXPORTER</w:t>
      </w:r>
      <w:r w:rsidR="001D01A6" w:rsidRPr="00AB1EF3">
        <w:rPr>
          <w:rFonts w:cs="Arial"/>
          <w:b/>
          <w:color w:val="C00000"/>
          <w:sz w:val="18"/>
          <w:szCs w:val="17"/>
        </w:rPr>
        <w:t>)</w:t>
      </w:r>
    </w:p>
    <w:tbl>
      <w:tblPr>
        <w:tblStyle w:val="TableGrid"/>
        <w:tblW w:w="1047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4942"/>
        <w:gridCol w:w="1983"/>
        <w:gridCol w:w="851"/>
        <w:gridCol w:w="850"/>
        <w:gridCol w:w="857"/>
        <w:gridCol w:w="992"/>
      </w:tblGrid>
      <w:tr w:rsidR="00D406EC" w:rsidRPr="00F20703" w14:paraId="5AF353DC" w14:textId="77777777" w:rsidTr="00670FA1">
        <w:trPr>
          <w:trHeight w:val="391"/>
        </w:trPr>
        <w:tc>
          <w:tcPr>
            <w:tcW w:w="10475" w:type="dxa"/>
            <w:gridSpan w:val="6"/>
            <w:tcBorders>
              <w:bottom w:val="single" w:sz="2" w:space="0" w:color="A6A6A6" w:themeColor="background1" w:themeShade="A6"/>
            </w:tcBorders>
          </w:tcPr>
          <w:p w14:paraId="0047BB91" w14:textId="4051B2C8" w:rsidR="00D406EC" w:rsidRPr="00F20703" w:rsidRDefault="00BB5BAB" w:rsidP="0020485C">
            <w:pPr>
              <w:spacing w:before="4" w:after="4" w:line="264" w:lineRule="auto"/>
              <w:rPr>
                <w:rFonts w:cs="Arial"/>
                <w:sz w:val="18"/>
              </w:rPr>
            </w:pPr>
            <w:r>
              <w:rPr>
                <w:rFonts w:cs="Arial"/>
                <w:color w:val="000000" w:themeColor="text1"/>
                <w:sz w:val="18"/>
              </w:rPr>
              <w:t>Company</w:t>
            </w:r>
            <w:r w:rsidR="00D406EC" w:rsidRPr="00F20703">
              <w:rPr>
                <w:rFonts w:cs="Arial"/>
                <w:sz w:val="18"/>
              </w:rPr>
              <w:t>:</w:t>
            </w:r>
            <w:r w:rsidR="00D406EC">
              <w:rPr>
                <w:rFonts w:cs="Arial"/>
                <w:sz w:val="18"/>
              </w:rPr>
              <w:t xml:space="preserve"> </w:t>
            </w:r>
          </w:p>
        </w:tc>
      </w:tr>
      <w:tr w:rsidR="00D406EC" w:rsidRPr="00F20703" w14:paraId="43AC3F70" w14:textId="77777777" w:rsidTr="00670FA1">
        <w:trPr>
          <w:trHeight w:val="564"/>
        </w:trPr>
        <w:tc>
          <w:tcPr>
            <w:tcW w:w="10475" w:type="dxa"/>
            <w:gridSpan w:val="6"/>
            <w:tcBorders>
              <w:top w:val="single" w:sz="2" w:space="0" w:color="A6A6A6" w:themeColor="background1" w:themeShade="A6"/>
              <w:bottom w:val="single" w:sz="2" w:space="0" w:color="A6A6A6" w:themeColor="background1" w:themeShade="A6"/>
            </w:tcBorders>
          </w:tcPr>
          <w:p w14:paraId="43E502E1" w14:textId="0C6B8BBD" w:rsidR="00D406EC" w:rsidRPr="00FF6160" w:rsidRDefault="00583B90" w:rsidP="0020485C">
            <w:pPr>
              <w:spacing w:before="4" w:after="4" w:line="264" w:lineRule="auto"/>
              <w:rPr>
                <w:rFonts w:cs="Arial"/>
                <w:sz w:val="18"/>
                <w:lang w:val="en-GB"/>
              </w:rPr>
            </w:pPr>
            <w:r>
              <w:rPr>
                <w:rFonts w:cs="Arial"/>
                <w:sz w:val="18"/>
                <w:lang w:val="en-GB"/>
              </w:rPr>
              <w:t>A</w:t>
            </w:r>
            <w:r w:rsidR="00FF6160" w:rsidRPr="00FF6160">
              <w:rPr>
                <w:rFonts w:cs="Arial"/>
                <w:sz w:val="18"/>
                <w:lang w:val="en-GB"/>
              </w:rPr>
              <w:t>ddress</w:t>
            </w:r>
            <w:r>
              <w:rPr>
                <w:rFonts w:cs="Arial"/>
                <w:sz w:val="18"/>
                <w:lang w:val="en-GB"/>
              </w:rPr>
              <w:t xml:space="preserve"> of headquarters</w:t>
            </w:r>
            <w:r w:rsidR="00D406EC" w:rsidRPr="00FF6160">
              <w:rPr>
                <w:rFonts w:cs="Arial"/>
                <w:sz w:val="18"/>
                <w:lang w:val="en-GB"/>
              </w:rPr>
              <w:t>:</w:t>
            </w:r>
          </w:p>
        </w:tc>
      </w:tr>
      <w:tr w:rsidR="00D406EC" w:rsidRPr="00F20703" w14:paraId="684794A4" w14:textId="77777777" w:rsidTr="00670FA1">
        <w:trPr>
          <w:trHeight w:val="416"/>
        </w:trPr>
        <w:tc>
          <w:tcPr>
            <w:tcW w:w="4947"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420A9363" w14:textId="3DFAE135" w:rsidR="00D406EC" w:rsidRPr="00FF6160" w:rsidRDefault="00D406EC" w:rsidP="0020485C">
            <w:pPr>
              <w:spacing w:before="4" w:after="4" w:line="264" w:lineRule="auto"/>
              <w:rPr>
                <w:rFonts w:cs="Arial"/>
                <w:sz w:val="18"/>
                <w:lang w:val="en-GB"/>
              </w:rPr>
            </w:pPr>
            <w:r w:rsidRPr="00FF6160">
              <w:rPr>
                <w:rFonts w:cs="Arial"/>
                <w:sz w:val="18"/>
                <w:lang w:val="en-GB"/>
              </w:rPr>
              <w:t>OIB</w:t>
            </w:r>
            <w:r w:rsidR="00FF6160" w:rsidRPr="00FF6160">
              <w:rPr>
                <w:rFonts w:cs="Arial"/>
                <w:sz w:val="18"/>
                <w:lang w:val="en-GB"/>
              </w:rPr>
              <w:t xml:space="preserve"> (PIN)</w:t>
            </w:r>
            <w:r w:rsidRPr="00FF6160">
              <w:rPr>
                <w:rFonts w:cs="Arial"/>
                <w:sz w:val="18"/>
                <w:lang w:val="en-GB"/>
              </w:rPr>
              <w:t>:</w:t>
            </w:r>
          </w:p>
        </w:tc>
        <w:tc>
          <w:tcPr>
            <w:tcW w:w="552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2AC525CB" w14:textId="5D05A363" w:rsidR="00D406EC" w:rsidRPr="00FF6160" w:rsidRDefault="00D834D7" w:rsidP="0020485C">
            <w:pPr>
              <w:spacing w:before="4" w:after="4" w:line="264" w:lineRule="auto"/>
              <w:rPr>
                <w:rFonts w:cs="Arial"/>
                <w:sz w:val="18"/>
                <w:lang w:val="en-GB"/>
              </w:rPr>
            </w:pPr>
            <w:r>
              <w:rPr>
                <w:rFonts w:cs="Arial"/>
                <w:sz w:val="18"/>
                <w:lang w:val="en-GB"/>
              </w:rPr>
              <w:t>Main activity</w:t>
            </w:r>
            <w:r w:rsidR="00D406EC" w:rsidRPr="00FF6160">
              <w:rPr>
                <w:rFonts w:cs="Arial"/>
                <w:sz w:val="18"/>
                <w:lang w:val="en-GB"/>
              </w:rPr>
              <w:t>:</w:t>
            </w:r>
          </w:p>
        </w:tc>
      </w:tr>
      <w:tr w:rsidR="00D406EC" w:rsidRPr="00F20703" w14:paraId="15D110AE" w14:textId="77777777" w:rsidTr="00670FA1">
        <w:trPr>
          <w:trHeight w:val="422"/>
        </w:trPr>
        <w:tc>
          <w:tcPr>
            <w:tcW w:w="4947"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1D1E44C0" w14:textId="050BFDDA" w:rsidR="00D406EC" w:rsidRPr="00FF6160" w:rsidRDefault="00EF0EE2" w:rsidP="0020485C">
            <w:pPr>
              <w:spacing w:before="4" w:after="4" w:line="264" w:lineRule="auto"/>
              <w:rPr>
                <w:rFonts w:cs="Arial"/>
                <w:sz w:val="18"/>
                <w:lang w:val="en-GB"/>
              </w:rPr>
            </w:pPr>
            <w:r>
              <w:rPr>
                <w:rFonts w:cs="Arial"/>
                <w:sz w:val="18"/>
                <w:lang w:val="en-GB"/>
              </w:rPr>
              <w:t>Legal form</w:t>
            </w:r>
            <w:r w:rsidR="00D406EC" w:rsidRPr="00FF6160">
              <w:rPr>
                <w:rFonts w:cs="Arial"/>
                <w:sz w:val="18"/>
                <w:lang w:val="en-GB"/>
              </w:rPr>
              <w:t>:</w:t>
            </w:r>
          </w:p>
        </w:tc>
        <w:tc>
          <w:tcPr>
            <w:tcW w:w="552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2D40462E" w14:textId="1A39F9DC" w:rsidR="00D406EC" w:rsidRPr="00FF6160" w:rsidRDefault="00AC65CB" w:rsidP="0020485C">
            <w:pPr>
              <w:spacing w:before="4" w:after="4" w:line="264" w:lineRule="auto"/>
              <w:rPr>
                <w:rFonts w:cs="Arial"/>
                <w:sz w:val="18"/>
                <w:lang w:val="en-GB"/>
              </w:rPr>
            </w:pPr>
            <w:r>
              <w:rPr>
                <w:rFonts w:cs="Arial"/>
                <w:sz w:val="18"/>
                <w:lang w:val="en-GB"/>
              </w:rPr>
              <w:t>Code of activity</w:t>
            </w:r>
            <w:r w:rsidR="00D406EC" w:rsidRPr="00FF6160">
              <w:rPr>
                <w:rFonts w:cs="Arial"/>
                <w:sz w:val="18"/>
                <w:lang w:val="en-GB"/>
              </w:rPr>
              <w:t>:</w:t>
            </w:r>
          </w:p>
        </w:tc>
      </w:tr>
      <w:tr w:rsidR="00D406EC" w:rsidRPr="00F20703" w14:paraId="3763B6ED" w14:textId="77777777" w:rsidTr="00670FA1">
        <w:trPr>
          <w:trHeight w:val="414"/>
        </w:trPr>
        <w:tc>
          <w:tcPr>
            <w:tcW w:w="4947"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10799F02" w14:textId="0B1BF8B6" w:rsidR="00D406EC" w:rsidRPr="00FF6160" w:rsidRDefault="00EF0EE2" w:rsidP="0020485C">
            <w:pPr>
              <w:spacing w:before="4" w:after="4" w:line="264" w:lineRule="auto"/>
              <w:rPr>
                <w:rFonts w:cs="Arial"/>
                <w:sz w:val="18"/>
                <w:lang w:val="en-GB"/>
              </w:rPr>
            </w:pPr>
            <w:r>
              <w:rPr>
                <w:rFonts w:cs="Arial"/>
                <w:sz w:val="18"/>
                <w:lang w:val="en-GB"/>
              </w:rPr>
              <w:t xml:space="preserve">Year of </w:t>
            </w:r>
            <w:r w:rsidR="006C38EE">
              <w:rPr>
                <w:rFonts w:cs="Arial"/>
                <w:sz w:val="18"/>
                <w:lang w:val="en-GB"/>
              </w:rPr>
              <w:t>incorporation</w:t>
            </w:r>
            <w:r w:rsidR="00D406EC" w:rsidRPr="00FF6160">
              <w:rPr>
                <w:rFonts w:cs="Arial"/>
                <w:sz w:val="18"/>
                <w:lang w:val="en-GB"/>
              </w:rPr>
              <w:t>:</w:t>
            </w:r>
          </w:p>
        </w:tc>
        <w:tc>
          <w:tcPr>
            <w:tcW w:w="552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24D5C142" w14:textId="442BD5EF" w:rsidR="00D406EC" w:rsidRPr="00FF6160" w:rsidRDefault="00AC65CB" w:rsidP="0020485C">
            <w:pPr>
              <w:spacing w:before="4" w:after="4" w:line="264" w:lineRule="auto"/>
              <w:rPr>
                <w:rFonts w:cs="Arial"/>
                <w:sz w:val="18"/>
                <w:lang w:val="en-GB"/>
              </w:rPr>
            </w:pPr>
            <w:r>
              <w:rPr>
                <w:rFonts w:cs="Arial"/>
                <w:sz w:val="18"/>
                <w:lang w:val="en-GB"/>
              </w:rPr>
              <w:t>Number of employees</w:t>
            </w:r>
            <w:r w:rsidR="00D406EC" w:rsidRPr="00FF6160">
              <w:rPr>
                <w:rFonts w:cs="Arial"/>
                <w:sz w:val="18"/>
                <w:lang w:val="en-GB"/>
              </w:rPr>
              <w:t>:</w:t>
            </w:r>
          </w:p>
        </w:tc>
      </w:tr>
      <w:tr w:rsidR="00D406EC" w:rsidRPr="00F20703" w14:paraId="5DF1BAFC" w14:textId="77777777" w:rsidTr="0020485C">
        <w:trPr>
          <w:trHeight w:val="406"/>
        </w:trPr>
        <w:tc>
          <w:tcPr>
            <w:tcW w:w="4947"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076D738C" w14:textId="27920664" w:rsidR="00D406EC" w:rsidRPr="00FF6160" w:rsidRDefault="00EF0EE2" w:rsidP="0020485C">
            <w:pPr>
              <w:spacing w:before="4" w:after="4" w:line="264" w:lineRule="auto"/>
              <w:rPr>
                <w:rFonts w:cs="Arial"/>
                <w:sz w:val="18"/>
                <w:lang w:val="en-GB"/>
              </w:rPr>
            </w:pPr>
            <w:r>
              <w:rPr>
                <w:rFonts w:cs="Arial"/>
                <w:sz w:val="18"/>
                <w:lang w:val="en-GB"/>
              </w:rPr>
              <w:t>Ownership structure</w:t>
            </w:r>
            <w:r w:rsidR="00D406EC" w:rsidRPr="00FF6160">
              <w:rPr>
                <w:rFonts w:cs="Arial"/>
                <w:sz w:val="18"/>
                <w:lang w:val="en-GB"/>
              </w:rPr>
              <w:t xml:space="preserve">: </w:t>
            </w:r>
          </w:p>
        </w:tc>
        <w:tc>
          <w:tcPr>
            <w:tcW w:w="1984"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14:paraId="0CF68659" w14:textId="45208051" w:rsidR="00D406EC" w:rsidRPr="00FF6160" w:rsidRDefault="00CE4D89" w:rsidP="0020485C">
            <w:pPr>
              <w:spacing w:before="4" w:after="4" w:line="264" w:lineRule="auto"/>
              <w:rPr>
                <w:rFonts w:cs="Arial"/>
                <w:sz w:val="18"/>
                <w:lang w:val="en-GB"/>
              </w:rPr>
            </w:pPr>
            <w:r>
              <w:rPr>
                <w:rFonts w:cs="Arial"/>
                <w:sz w:val="18"/>
                <w:lang w:val="en-GB"/>
              </w:rPr>
              <w:t>Size of entity</w:t>
            </w:r>
            <w:r w:rsidR="00D406EC" w:rsidRPr="00FF6160">
              <w:rPr>
                <w:rStyle w:val="FootnoteReference"/>
                <w:rFonts w:cs="Arial"/>
                <w:sz w:val="18"/>
                <w:lang w:val="en-GB"/>
              </w:rPr>
              <w:footnoteReference w:id="2"/>
            </w:r>
            <w:r w:rsidR="00D406EC" w:rsidRPr="00FF6160">
              <w:rPr>
                <w:rFonts w:cs="Arial"/>
                <w:sz w:val="18"/>
                <w:lang w:val="en-GB"/>
              </w:rPr>
              <w:t>:</w:t>
            </w:r>
          </w:p>
          <w:p w14:paraId="688CB88E" w14:textId="77777777" w:rsidR="00D406EC" w:rsidRPr="00FF6160" w:rsidRDefault="00D406EC" w:rsidP="0020485C">
            <w:pPr>
              <w:spacing w:before="4" w:after="4" w:line="264" w:lineRule="auto"/>
              <w:rPr>
                <w:rFonts w:cs="Arial"/>
                <w:sz w:val="18"/>
                <w:lang w:val="en-GB"/>
              </w:rPr>
            </w:pPr>
          </w:p>
        </w:tc>
        <w:tc>
          <w:tcPr>
            <w:tcW w:w="851" w:type="dxa"/>
            <w:tcBorders>
              <w:top w:val="single" w:sz="2" w:space="0" w:color="A6A6A6" w:themeColor="background1" w:themeShade="A6"/>
              <w:left w:val="nil"/>
              <w:bottom w:val="single" w:sz="2" w:space="0" w:color="A6A6A6" w:themeColor="background1" w:themeShade="A6"/>
              <w:right w:val="nil"/>
            </w:tcBorders>
          </w:tcPr>
          <w:p w14:paraId="79911093" w14:textId="524E92D6" w:rsidR="00D406EC" w:rsidRPr="00FF6160" w:rsidRDefault="00D406EC" w:rsidP="0020485C">
            <w:pPr>
              <w:spacing w:before="4" w:after="4" w:line="264" w:lineRule="auto"/>
              <w:jc w:val="center"/>
              <w:rPr>
                <w:rFonts w:cs="Arial"/>
                <w:sz w:val="18"/>
                <w:lang w:val="en-GB"/>
              </w:rPr>
            </w:pPr>
            <w:r w:rsidRPr="00FF6160">
              <w:rPr>
                <w:rFonts w:cs="Arial"/>
                <w:sz w:val="18"/>
                <w:szCs w:val="18"/>
                <w:lang w:val="en-GB"/>
              </w:rPr>
              <w:t>Mi</w:t>
            </w:r>
            <w:r w:rsidR="00CE4D89">
              <w:rPr>
                <w:rFonts w:cs="Arial"/>
                <w:sz w:val="18"/>
                <w:szCs w:val="18"/>
                <w:lang w:val="en-GB"/>
              </w:rPr>
              <w:t>c</w:t>
            </w:r>
            <w:r w:rsidRPr="00FF6160">
              <w:rPr>
                <w:rFonts w:cs="Arial"/>
                <w:sz w:val="18"/>
                <w:szCs w:val="18"/>
                <w:lang w:val="en-GB"/>
              </w:rPr>
              <w:t xml:space="preserve">ro </w:t>
            </w:r>
            <w:sdt>
              <w:sdtPr>
                <w:rPr>
                  <w:rFonts w:cs="Arial"/>
                  <w:sz w:val="18"/>
                  <w:szCs w:val="18"/>
                  <w:lang w:val="en-GB"/>
                </w:rPr>
                <w:id w:val="-2121830330"/>
                <w14:checkbox>
                  <w14:checked w14:val="0"/>
                  <w14:checkedState w14:val="2612" w14:font="MS Gothic"/>
                  <w14:uncheckedState w14:val="2610" w14:font="MS Gothic"/>
                </w14:checkbox>
              </w:sdtPr>
              <w:sdtEndPr/>
              <w:sdtContent>
                <w:r w:rsidRPr="00FF6160">
                  <w:rPr>
                    <w:rFonts w:ascii="MS Gothic" w:eastAsia="MS Gothic" w:hAnsi="MS Gothic" w:cs="Arial"/>
                    <w:sz w:val="18"/>
                    <w:szCs w:val="18"/>
                    <w:lang w:val="en-GB"/>
                  </w:rPr>
                  <w:t>☐</w:t>
                </w:r>
              </w:sdtContent>
            </w:sdt>
          </w:p>
        </w:tc>
        <w:tc>
          <w:tcPr>
            <w:tcW w:w="850" w:type="dxa"/>
            <w:tcBorders>
              <w:top w:val="single" w:sz="2" w:space="0" w:color="A6A6A6" w:themeColor="background1" w:themeShade="A6"/>
              <w:left w:val="nil"/>
              <w:bottom w:val="single" w:sz="2" w:space="0" w:color="A6A6A6" w:themeColor="background1" w:themeShade="A6"/>
              <w:right w:val="nil"/>
            </w:tcBorders>
          </w:tcPr>
          <w:p w14:paraId="4D35D44F" w14:textId="43CA06EE" w:rsidR="00D406EC" w:rsidRPr="00FF6160" w:rsidRDefault="00CE4D89" w:rsidP="0020485C">
            <w:pPr>
              <w:spacing w:before="4" w:after="4" w:line="264" w:lineRule="auto"/>
              <w:jc w:val="center"/>
              <w:rPr>
                <w:rFonts w:cs="Arial"/>
                <w:sz w:val="18"/>
                <w:szCs w:val="18"/>
                <w:lang w:val="en-GB"/>
              </w:rPr>
            </w:pPr>
            <w:r>
              <w:rPr>
                <w:rFonts w:cs="Arial"/>
                <w:sz w:val="18"/>
                <w:szCs w:val="18"/>
                <w:lang w:val="en-GB"/>
              </w:rPr>
              <w:t>Small</w:t>
            </w:r>
          </w:p>
          <w:p w14:paraId="251EACBF" w14:textId="77777777" w:rsidR="00D406EC" w:rsidRPr="00FF6160" w:rsidRDefault="00095D34" w:rsidP="0020485C">
            <w:pPr>
              <w:spacing w:before="4" w:after="4" w:line="264" w:lineRule="auto"/>
              <w:jc w:val="center"/>
              <w:rPr>
                <w:rFonts w:cs="Arial"/>
                <w:sz w:val="18"/>
                <w:lang w:val="en-GB"/>
              </w:rPr>
            </w:pPr>
            <w:sdt>
              <w:sdtPr>
                <w:rPr>
                  <w:rFonts w:cs="Arial"/>
                  <w:sz w:val="18"/>
                  <w:szCs w:val="18"/>
                  <w:lang w:val="en-GB"/>
                </w:rPr>
                <w:id w:val="2039079285"/>
                <w14:checkbox>
                  <w14:checked w14:val="0"/>
                  <w14:checkedState w14:val="2612" w14:font="MS Gothic"/>
                  <w14:uncheckedState w14:val="2610" w14:font="MS Gothic"/>
                </w14:checkbox>
              </w:sdtPr>
              <w:sdtEndPr/>
              <w:sdtContent>
                <w:r w:rsidR="00D406EC" w:rsidRPr="00FF6160">
                  <w:rPr>
                    <w:rFonts w:ascii="MS Gothic" w:eastAsia="MS Gothic" w:hAnsi="MS Gothic" w:cs="Arial"/>
                    <w:sz w:val="18"/>
                    <w:szCs w:val="18"/>
                    <w:lang w:val="en-GB"/>
                  </w:rPr>
                  <w:t>☐</w:t>
                </w:r>
              </w:sdtContent>
            </w:sdt>
          </w:p>
        </w:tc>
        <w:tc>
          <w:tcPr>
            <w:tcW w:w="851" w:type="dxa"/>
            <w:tcBorders>
              <w:top w:val="single" w:sz="2" w:space="0" w:color="A6A6A6" w:themeColor="background1" w:themeShade="A6"/>
              <w:left w:val="nil"/>
              <w:bottom w:val="single" w:sz="2" w:space="0" w:color="A6A6A6" w:themeColor="background1" w:themeShade="A6"/>
              <w:right w:val="nil"/>
            </w:tcBorders>
          </w:tcPr>
          <w:p w14:paraId="24D5F142" w14:textId="52971136" w:rsidR="00D406EC" w:rsidRPr="00FF6160" w:rsidRDefault="00CE4D89" w:rsidP="0020485C">
            <w:pPr>
              <w:spacing w:before="4" w:after="4" w:line="264" w:lineRule="auto"/>
              <w:jc w:val="center"/>
              <w:rPr>
                <w:rFonts w:cs="Arial"/>
                <w:sz w:val="18"/>
                <w:lang w:val="en-GB"/>
              </w:rPr>
            </w:pPr>
            <w:r>
              <w:rPr>
                <w:rFonts w:cs="Arial"/>
                <w:sz w:val="18"/>
                <w:szCs w:val="18"/>
                <w:lang w:val="en-GB"/>
              </w:rPr>
              <w:t>Medium</w:t>
            </w:r>
            <w:r w:rsidR="00D406EC" w:rsidRPr="00FF6160">
              <w:rPr>
                <w:rFonts w:cs="Arial"/>
                <w:sz w:val="18"/>
                <w:szCs w:val="18"/>
                <w:lang w:val="en-GB"/>
              </w:rPr>
              <w:t xml:space="preserve"> </w:t>
            </w:r>
            <w:sdt>
              <w:sdtPr>
                <w:rPr>
                  <w:rFonts w:cs="Arial"/>
                  <w:sz w:val="18"/>
                  <w:szCs w:val="18"/>
                  <w:lang w:val="en-GB"/>
                </w:rPr>
                <w:id w:val="-1031879587"/>
                <w14:checkbox>
                  <w14:checked w14:val="0"/>
                  <w14:checkedState w14:val="2612" w14:font="MS Gothic"/>
                  <w14:uncheckedState w14:val="2610" w14:font="MS Gothic"/>
                </w14:checkbox>
              </w:sdtPr>
              <w:sdtEndPr/>
              <w:sdtContent>
                <w:r w:rsidR="00D406EC" w:rsidRPr="00FF6160">
                  <w:rPr>
                    <w:rFonts w:ascii="MS Gothic" w:eastAsia="MS Gothic" w:hAnsi="MS Gothic" w:cs="Arial"/>
                    <w:sz w:val="18"/>
                    <w:szCs w:val="18"/>
                    <w:lang w:val="en-GB"/>
                  </w:rPr>
                  <w:t>☐</w:t>
                </w:r>
              </w:sdtContent>
            </w:sdt>
          </w:p>
        </w:tc>
        <w:tc>
          <w:tcPr>
            <w:tcW w:w="992" w:type="dxa"/>
            <w:tcBorders>
              <w:top w:val="single" w:sz="2" w:space="0" w:color="A6A6A6" w:themeColor="background1" w:themeShade="A6"/>
              <w:left w:val="nil"/>
              <w:bottom w:val="single" w:sz="2" w:space="0" w:color="A6A6A6" w:themeColor="background1" w:themeShade="A6"/>
            </w:tcBorders>
          </w:tcPr>
          <w:p w14:paraId="3E952A99" w14:textId="60F49A00" w:rsidR="00D406EC" w:rsidRPr="00FF6160" w:rsidRDefault="00CE4D89" w:rsidP="0020485C">
            <w:pPr>
              <w:spacing w:before="4" w:after="4" w:line="264" w:lineRule="auto"/>
              <w:jc w:val="center"/>
              <w:rPr>
                <w:rFonts w:cs="Arial"/>
                <w:sz w:val="18"/>
                <w:szCs w:val="18"/>
                <w:lang w:val="en-GB"/>
              </w:rPr>
            </w:pPr>
            <w:r>
              <w:rPr>
                <w:rFonts w:cs="Arial"/>
                <w:sz w:val="18"/>
                <w:szCs w:val="18"/>
                <w:lang w:val="en-GB"/>
              </w:rPr>
              <w:t>Large</w:t>
            </w:r>
          </w:p>
          <w:p w14:paraId="7B8FFD34" w14:textId="77777777" w:rsidR="00D406EC" w:rsidRPr="00FF6160" w:rsidRDefault="00095D34" w:rsidP="0020485C">
            <w:pPr>
              <w:spacing w:before="4" w:after="4" w:line="264" w:lineRule="auto"/>
              <w:jc w:val="center"/>
              <w:rPr>
                <w:rFonts w:cs="Arial"/>
                <w:sz w:val="18"/>
                <w:lang w:val="en-GB"/>
              </w:rPr>
            </w:pPr>
            <w:sdt>
              <w:sdtPr>
                <w:rPr>
                  <w:rFonts w:cs="Arial"/>
                  <w:sz w:val="18"/>
                  <w:szCs w:val="18"/>
                  <w:lang w:val="en-GB"/>
                </w:rPr>
                <w:id w:val="-2100163915"/>
                <w14:checkbox>
                  <w14:checked w14:val="0"/>
                  <w14:checkedState w14:val="2612" w14:font="MS Gothic"/>
                  <w14:uncheckedState w14:val="2610" w14:font="MS Gothic"/>
                </w14:checkbox>
              </w:sdtPr>
              <w:sdtEndPr/>
              <w:sdtContent>
                <w:r w:rsidR="00D406EC" w:rsidRPr="00FF6160">
                  <w:rPr>
                    <w:rFonts w:ascii="MS Gothic" w:eastAsia="MS Gothic" w:hAnsi="MS Gothic" w:cs="Arial"/>
                    <w:sz w:val="18"/>
                    <w:szCs w:val="18"/>
                    <w:lang w:val="en-GB"/>
                  </w:rPr>
                  <w:t>☐</w:t>
                </w:r>
              </w:sdtContent>
            </w:sdt>
          </w:p>
        </w:tc>
      </w:tr>
      <w:tr w:rsidR="00D406EC" w:rsidRPr="00F20703" w14:paraId="4637B472" w14:textId="77777777" w:rsidTr="0020485C">
        <w:trPr>
          <w:trHeight w:val="406"/>
        </w:trPr>
        <w:tc>
          <w:tcPr>
            <w:tcW w:w="4947"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1D9F4292" w14:textId="0B726BB1" w:rsidR="00D406EC" w:rsidRPr="00FF6160" w:rsidRDefault="00AD53E5" w:rsidP="0020485C">
            <w:pPr>
              <w:spacing w:before="4" w:after="4" w:line="264" w:lineRule="auto"/>
              <w:rPr>
                <w:rFonts w:cs="Arial"/>
                <w:sz w:val="18"/>
                <w:lang w:val="en-GB"/>
              </w:rPr>
            </w:pPr>
            <w:r>
              <w:rPr>
                <w:rFonts w:cs="Arial"/>
                <w:sz w:val="18"/>
                <w:lang w:val="en-GB"/>
              </w:rPr>
              <w:t>Persons authorised to represent</w:t>
            </w:r>
            <w:r w:rsidR="00D406EC" w:rsidRPr="00FF6160">
              <w:rPr>
                <w:rFonts w:cs="Arial"/>
                <w:sz w:val="18"/>
                <w:lang w:val="en-GB"/>
              </w:rPr>
              <w:t>:</w:t>
            </w:r>
          </w:p>
        </w:tc>
        <w:tc>
          <w:tcPr>
            <w:tcW w:w="552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2E13BC9E" w14:textId="50F9E2AC" w:rsidR="00D406EC" w:rsidRPr="00FF6160" w:rsidRDefault="00EA02AE" w:rsidP="00EA02AE">
            <w:pPr>
              <w:spacing w:before="4" w:after="4" w:line="264" w:lineRule="auto"/>
              <w:rPr>
                <w:rFonts w:cs="Arial"/>
                <w:sz w:val="18"/>
                <w:lang w:val="en-GB"/>
              </w:rPr>
            </w:pPr>
            <w:r>
              <w:rPr>
                <w:rFonts w:cs="Arial"/>
                <w:sz w:val="18"/>
                <w:lang w:val="en-GB"/>
              </w:rPr>
              <w:t>Ownership interest in other companies in excess of</w:t>
            </w:r>
            <w:r w:rsidR="00D406EC" w:rsidRPr="00FF6160">
              <w:rPr>
                <w:rFonts w:cs="Arial"/>
                <w:sz w:val="18"/>
                <w:lang w:val="en-GB"/>
              </w:rPr>
              <w:t xml:space="preserve"> 15%:</w:t>
            </w:r>
          </w:p>
        </w:tc>
      </w:tr>
      <w:tr w:rsidR="00D406EC" w:rsidRPr="00F20703" w14:paraId="3C7F3CE4" w14:textId="77777777" w:rsidTr="00670FA1">
        <w:trPr>
          <w:trHeight w:val="488"/>
        </w:trPr>
        <w:tc>
          <w:tcPr>
            <w:tcW w:w="10475" w:type="dxa"/>
            <w:gridSpan w:val="6"/>
            <w:tcBorders>
              <w:top w:val="single" w:sz="2" w:space="0" w:color="A6A6A6" w:themeColor="background1" w:themeShade="A6"/>
              <w:bottom w:val="single" w:sz="12" w:space="0" w:color="A6A6A6" w:themeColor="background1" w:themeShade="A6"/>
            </w:tcBorders>
          </w:tcPr>
          <w:p w14:paraId="7286E800" w14:textId="022B2A97" w:rsidR="00D406EC" w:rsidRPr="00E41EAC" w:rsidRDefault="00EC1F23" w:rsidP="0020485C">
            <w:pPr>
              <w:spacing w:before="4" w:after="4" w:line="264" w:lineRule="auto"/>
              <w:rPr>
                <w:rFonts w:cs="Arial"/>
                <w:sz w:val="18"/>
                <w:lang w:val="en-GB"/>
              </w:rPr>
            </w:pPr>
            <w:r w:rsidRPr="00E41EAC">
              <w:rPr>
                <w:rFonts w:cs="Arial"/>
                <w:sz w:val="18"/>
                <w:lang w:val="en-GB"/>
              </w:rPr>
              <w:t xml:space="preserve">The Applicant </w:t>
            </w:r>
            <w:r w:rsidR="00754E13">
              <w:rPr>
                <w:rFonts w:cs="Arial"/>
                <w:sz w:val="18"/>
                <w:lang w:val="en-GB"/>
              </w:rPr>
              <w:t>encloses</w:t>
            </w:r>
            <w:r w:rsidRPr="00E41EAC">
              <w:rPr>
                <w:rFonts w:cs="Arial"/>
                <w:sz w:val="18"/>
                <w:lang w:val="en-GB"/>
              </w:rPr>
              <w:t xml:space="preserve"> the </w:t>
            </w:r>
            <w:r w:rsidR="003433CF" w:rsidRPr="003D3A95">
              <w:rPr>
                <w:rFonts w:cs="Arial"/>
                <w:sz w:val="18"/>
                <w:szCs w:val="18"/>
                <w:lang w:val="en-GB"/>
              </w:rPr>
              <w:t xml:space="preserve">Tax Administration </w:t>
            </w:r>
            <w:r w:rsidR="003D3A95" w:rsidRPr="003D3A95">
              <w:rPr>
                <w:rFonts w:cs="Arial"/>
                <w:sz w:val="18"/>
                <w:szCs w:val="18"/>
                <w:lang w:val="en-GB"/>
              </w:rPr>
              <w:t xml:space="preserve">certificate </w:t>
            </w:r>
            <w:r w:rsidR="003433CF" w:rsidRPr="003D3A95">
              <w:rPr>
                <w:rFonts w:cs="Arial"/>
                <w:sz w:val="18"/>
                <w:szCs w:val="18"/>
                <w:lang w:val="en-GB"/>
              </w:rPr>
              <w:t xml:space="preserve">on the balance of debt based on public contributions </w:t>
            </w:r>
            <w:r w:rsidR="00E41EAC" w:rsidRPr="003D3A95">
              <w:rPr>
                <w:rFonts w:cs="Arial"/>
                <w:sz w:val="18"/>
                <w:lang w:val="en-GB"/>
              </w:rPr>
              <w:t>as at</w:t>
            </w:r>
            <w:r w:rsidR="00D406EC" w:rsidRPr="003D3A95">
              <w:rPr>
                <w:rFonts w:cs="Arial"/>
                <w:sz w:val="18"/>
                <w:lang w:val="en-GB"/>
              </w:rPr>
              <w:t xml:space="preserve">: </w:t>
            </w:r>
          </w:p>
        </w:tc>
      </w:tr>
    </w:tbl>
    <w:p w14:paraId="41460623" w14:textId="77777777" w:rsidR="00B71399" w:rsidRDefault="00B71399" w:rsidP="00343C86">
      <w:pPr>
        <w:spacing w:after="0" w:line="240" w:lineRule="auto"/>
        <w:jc w:val="both"/>
        <w:rPr>
          <w:rFonts w:cs="Arial"/>
          <w:b/>
          <w:color w:val="C00000"/>
          <w:sz w:val="18"/>
          <w:szCs w:val="17"/>
        </w:rPr>
      </w:pPr>
    </w:p>
    <w:bookmarkEnd w:id="0"/>
    <w:p w14:paraId="2E5DC545" w14:textId="3D3B76C5" w:rsidR="002F57C8" w:rsidRPr="00AB1EF3" w:rsidRDefault="00E41EAC" w:rsidP="002351D3">
      <w:pPr>
        <w:pStyle w:val="ListParagraph"/>
        <w:numPr>
          <w:ilvl w:val="0"/>
          <w:numId w:val="25"/>
        </w:numPr>
        <w:spacing w:after="0" w:line="360" w:lineRule="auto"/>
        <w:jc w:val="both"/>
        <w:rPr>
          <w:rFonts w:cs="Arial"/>
          <w:b/>
          <w:color w:val="C00000"/>
          <w:sz w:val="18"/>
          <w:szCs w:val="17"/>
        </w:rPr>
      </w:pPr>
      <w:r>
        <w:rPr>
          <w:rFonts w:cs="Arial"/>
          <w:b/>
          <w:color w:val="C00000"/>
          <w:sz w:val="18"/>
          <w:szCs w:val="17"/>
        </w:rPr>
        <w:t>DATA ON FOREIGN BUYER</w:t>
      </w:r>
      <w:r w:rsidR="00877BE8" w:rsidRPr="00AB1EF3">
        <w:rPr>
          <w:rFonts w:cs="Arial"/>
          <w:b/>
          <w:color w:val="C00000"/>
          <w:sz w:val="18"/>
          <w:szCs w:val="17"/>
        </w:rPr>
        <w:t xml:space="preserve"> </w:t>
      </w:r>
    </w:p>
    <w:tbl>
      <w:tblPr>
        <w:tblStyle w:val="TableGrid"/>
        <w:tblW w:w="1033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09"/>
        <w:gridCol w:w="2706"/>
        <w:gridCol w:w="1275"/>
        <w:gridCol w:w="1843"/>
      </w:tblGrid>
      <w:tr w:rsidR="002F57C8" w:rsidRPr="00FF1836" w14:paraId="7C6025E7" w14:textId="77777777" w:rsidTr="00C62D99">
        <w:trPr>
          <w:trHeight w:val="397"/>
        </w:trPr>
        <w:tc>
          <w:tcPr>
            <w:tcW w:w="10333" w:type="dxa"/>
            <w:gridSpan w:val="4"/>
          </w:tcPr>
          <w:p w14:paraId="5E65A462" w14:textId="16C6FEC0" w:rsidR="002F57C8" w:rsidRPr="008C4913" w:rsidRDefault="00BB5BAB" w:rsidP="004F7202">
            <w:pPr>
              <w:spacing w:before="4" w:after="4" w:line="264" w:lineRule="auto"/>
              <w:rPr>
                <w:rFonts w:cs="Arial"/>
                <w:sz w:val="18"/>
              </w:rPr>
            </w:pPr>
            <w:r>
              <w:rPr>
                <w:rFonts w:cs="Arial"/>
                <w:sz w:val="18"/>
              </w:rPr>
              <w:t>Company</w:t>
            </w:r>
            <w:r w:rsidR="002F57C8" w:rsidRPr="008C4913">
              <w:rPr>
                <w:rFonts w:cs="Arial"/>
                <w:sz w:val="18"/>
              </w:rPr>
              <w:t>:</w:t>
            </w:r>
          </w:p>
        </w:tc>
      </w:tr>
      <w:tr w:rsidR="002F57C8" w:rsidRPr="00E41EAC" w14:paraId="4C6BD551" w14:textId="77777777" w:rsidTr="00C62D99">
        <w:trPr>
          <w:trHeight w:val="397"/>
        </w:trPr>
        <w:tc>
          <w:tcPr>
            <w:tcW w:w="10333" w:type="dxa"/>
            <w:gridSpan w:val="4"/>
          </w:tcPr>
          <w:p w14:paraId="0F9B1B1D" w14:textId="54296268" w:rsidR="002F57C8" w:rsidRPr="00E41EAC" w:rsidRDefault="00A64DA6" w:rsidP="004F7202">
            <w:pPr>
              <w:spacing w:before="4" w:after="4" w:line="264" w:lineRule="auto"/>
              <w:rPr>
                <w:rFonts w:cs="Arial"/>
                <w:sz w:val="18"/>
                <w:lang w:val="en-GB"/>
              </w:rPr>
            </w:pPr>
            <w:r w:rsidRPr="00283902">
              <w:rPr>
                <w:rFonts w:cs="Arial"/>
                <w:sz w:val="18"/>
                <w:lang w:val="en-GB"/>
              </w:rPr>
              <w:t>Address of headquarters</w:t>
            </w:r>
            <w:r w:rsidR="006F3080" w:rsidRPr="00E41EAC">
              <w:rPr>
                <w:rFonts w:cs="Arial"/>
                <w:sz w:val="18"/>
                <w:lang w:val="en-GB"/>
              </w:rPr>
              <w:t>:</w:t>
            </w:r>
          </w:p>
        </w:tc>
      </w:tr>
      <w:tr w:rsidR="002F57C8" w:rsidRPr="00E41EAC" w14:paraId="44340B40" w14:textId="77777777" w:rsidTr="008727F4">
        <w:trPr>
          <w:trHeight w:val="397"/>
        </w:trPr>
        <w:tc>
          <w:tcPr>
            <w:tcW w:w="4509" w:type="dxa"/>
          </w:tcPr>
          <w:p w14:paraId="5FE35D97" w14:textId="1DF8940D" w:rsidR="002F57C8" w:rsidRPr="00E41EAC" w:rsidRDefault="00E41EAC" w:rsidP="004F7202">
            <w:pPr>
              <w:spacing w:before="4" w:after="4" w:line="264" w:lineRule="auto"/>
              <w:rPr>
                <w:rFonts w:cs="Arial"/>
                <w:sz w:val="18"/>
                <w:lang w:val="en-GB"/>
              </w:rPr>
            </w:pPr>
            <w:r>
              <w:rPr>
                <w:rFonts w:cs="Arial"/>
                <w:sz w:val="18"/>
                <w:lang w:val="en-GB"/>
              </w:rPr>
              <w:t>Country</w:t>
            </w:r>
            <w:r w:rsidR="002F57C8" w:rsidRPr="00E41EAC">
              <w:rPr>
                <w:rFonts w:cs="Arial"/>
                <w:sz w:val="18"/>
                <w:lang w:val="en-GB"/>
              </w:rPr>
              <w:t>:</w:t>
            </w:r>
          </w:p>
        </w:tc>
        <w:tc>
          <w:tcPr>
            <w:tcW w:w="5824" w:type="dxa"/>
            <w:gridSpan w:val="3"/>
          </w:tcPr>
          <w:p w14:paraId="308A498A" w14:textId="1DDC5E28" w:rsidR="002F57C8" w:rsidRPr="00E41EAC" w:rsidRDefault="002F57C8" w:rsidP="004F7202">
            <w:pPr>
              <w:spacing w:before="4" w:after="4" w:line="264" w:lineRule="auto"/>
              <w:rPr>
                <w:rFonts w:cs="Arial"/>
                <w:sz w:val="18"/>
                <w:lang w:val="en-GB"/>
              </w:rPr>
            </w:pPr>
            <w:r w:rsidRPr="00E41EAC">
              <w:rPr>
                <w:rFonts w:cs="Arial"/>
                <w:sz w:val="18"/>
                <w:lang w:val="en-GB"/>
              </w:rPr>
              <w:t>Identifi</w:t>
            </w:r>
            <w:r w:rsidR="00E41EAC">
              <w:rPr>
                <w:rFonts w:cs="Arial"/>
                <w:sz w:val="18"/>
                <w:lang w:val="en-GB"/>
              </w:rPr>
              <w:t>cation number</w:t>
            </w:r>
            <w:r w:rsidRPr="00E41EAC">
              <w:rPr>
                <w:rFonts w:cs="Arial"/>
                <w:sz w:val="18"/>
                <w:lang w:val="en-GB"/>
              </w:rPr>
              <w:t>:</w:t>
            </w:r>
          </w:p>
        </w:tc>
      </w:tr>
      <w:tr w:rsidR="006F3080" w:rsidRPr="00E41EAC" w14:paraId="2C8E856C" w14:textId="77777777" w:rsidTr="005701BB">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PrEx>
        <w:trPr>
          <w:trHeight w:val="519"/>
        </w:trPr>
        <w:tc>
          <w:tcPr>
            <w:tcW w:w="7215" w:type="dxa"/>
            <w:gridSpan w:val="2"/>
            <w:tcBorders>
              <w:left w:val="single" w:sz="12" w:space="0" w:color="A6A6A6" w:themeColor="background1" w:themeShade="A6"/>
              <w:bottom w:val="single" w:sz="4" w:space="0" w:color="A6A6A6" w:themeColor="background1" w:themeShade="A6"/>
              <w:right w:val="nil"/>
            </w:tcBorders>
          </w:tcPr>
          <w:p w14:paraId="34138BC4" w14:textId="77777777" w:rsidR="00347F2E" w:rsidRPr="00283902" w:rsidRDefault="00347F2E" w:rsidP="00347F2E">
            <w:pPr>
              <w:spacing w:before="4" w:after="4" w:line="264" w:lineRule="auto"/>
              <w:rPr>
                <w:rFonts w:cs="Arial"/>
                <w:sz w:val="18"/>
                <w:lang w:val="en-GB"/>
              </w:rPr>
            </w:pPr>
            <w:bookmarkStart w:id="1" w:name="_Hlk38579476"/>
            <w:bookmarkStart w:id="2" w:name="_Hlk38580193"/>
            <w:r w:rsidRPr="00283902">
              <w:rPr>
                <w:rFonts w:cs="Arial"/>
                <w:sz w:val="18"/>
                <w:lang w:val="en-GB"/>
              </w:rPr>
              <w:t>Creditworthiness reports on foreign buyers are obtained by the Applicant and enclosed</w:t>
            </w:r>
          </w:p>
          <w:p w14:paraId="3A92F8B1" w14:textId="3F035B4E" w:rsidR="006F3080" w:rsidRPr="00E41EAC" w:rsidRDefault="00347F2E" w:rsidP="00347F2E">
            <w:pPr>
              <w:spacing w:before="4" w:after="4" w:line="264" w:lineRule="auto"/>
              <w:rPr>
                <w:rFonts w:cs="Arial"/>
                <w:sz w:val="18"/>
                <w:szCs w:val="18"/>
                <w:lang w:val="en-GB"/>
              </w:rPr>
            </w:pPr>
            <w:r w:rsidRPr="00283902">
              <w:rPr>
                <w:rFonts w:cs="Arial"/>
                <w:sz w:val="18"/>
                <w:lang w:val="en-GB"/>
              </w:rPr>
              <w:t>with this application</w:t>
            </w:r>
            <w:r>
              <w:rPr>
                <w:rFonts w:cs="Arial"/>
                <w:sz w:val="18"/>
                <w:szCs w:val="18"/>
                <w:lang w:val="en-GB"/>
              </w:rPr>
              <w:t xml:space="preserve"> </w:t>
            </w:r>
            <w:r w:rsidR="006F3080" w:rsidRPr="00E41EAC">
              <w:rPr>
                <w:rFonts w:cs="Arial"/>
                <w:sz w:val="18"/>
                <w:szCs w:val="18"/>
                <w:lang w:val="en-GB"/>
              </w:rPr>
              <w:t xml:space="preserve">     </w:t>
            </w:r>
          </w:p>
        </w:tc>
        <w:tc>
          <w:tcPr>
            <w:tcW w:w="1275" w:type="dxa"/>
            <w:tcBorders>
              <w:left w:val="nil"/>
              <w:bottom w:val="single" w:sz="4" w:space="0" w:color="A6A6A6" w:themeColor="background1" w:themeShade="A6"/>
              <w:right w:val="nil"/>
            </w:tcBorders>
          </w:tcPr>
          <w:p w14:paraId="335B7AB0" w14:textId="59F506F5" w:rsidR="006F3080" w:rsidRPr="00E41EAC" w:rsidDel="008E6F8B" w:rsidRDefault="00E41EAC" w:rsidP="004F7202">
            <w:pPr>
              <w:spacing w:before="4" w:after="4" w:line="264" w:lineRule="auto"/>
              <w:jc w:val="center"/>
              <w:rPr>
                <w:rFonts w:cs="Arial"/>
                <w:sz w:val="18"/>
                <w:szCs w:val="18"/>
                <w:lang w:val="en-GB"/>
              </w:rPr>
            </w:pPr>
            <w:r>
              <w:rPr>
                <w:rFonts w:cs="Arial"/>
                <w:sz w:val="18"/>
                <w:szCs w:val="18"/>
                <w:lang w:val="en-GB"/>
              </w:rPr>
              <w:t>Yes</w:t>
            </w:r>
            <w:r w:rsidR="006F3080" w:rsidRPr="00E41EAC">
              <w:rPr>
                <w:rFonts w:cs="Arial"/>
                <w:sz w:val="18"/>
                <w:szCs w:val="18"/>
                <w:lang w:val="en-GB"/>
              </w:rPr>
              <w:t xml:space="preserve"> </w:t>
            </w:r>
            <w:sdt>
              <w:sdtPr>
                <w:rPr>
                  <w:rFonts w:cs="Arial"/>
                  <w:sz w:val="18"/>
                  <w:szCs w:val="18"/>
                  <w:lang w:val="en-GB"/>
                </w:rPr>
                <w:id w:val="-335305681"/>
                <w14:checkbox>
                  <w14:checked w14:val="0"/>
                  <w14:checkedState w14:val="2612" w14:font="MS Gothic"/>
                  <w14:uncheckedState w14:val="2610" w14:font="MS Gothic"/>
                </w14:checkbox>
              </w:sdtPr>
              <w:sdtEndPr/>
              <w:sdtContent>
                <w:r w:rsidR="00DE05B4" w:rsidRPr="00E41EAC">
                  <w:rPr>
                    <w:rFonts w:ascii="MS Gothic" w:eastAsia="MS Gothic" w:hAnsi="MS Gothic" w:cs="Arial"/>
                    <w:sz w:val="18"/>
                    <w:szCs w:val="18"/>
                    <w:lang w:val="en-GB"/>
                  </w:rPr>
                  <w:t>☐</w:t>
                </w:r>
              </w:sdtContent>
            </w:sdt>
          </w:p>
        </w:tc>
        <w:tc>
          <w:tcPr>
            <w:tcW w:w="1843" w:type="dxa"/>
            <w:tcBorders>
              <w:left w:val="nil"/>
              <w:right w:val="single" w:sz="12" w:space="0" w:color="A6A6A6" w:themeColor="background1" w:themeShade="A6"/>
            </w:tcBorders>
          </w:tcPr>
          <w:p w14:paraId="577E8A5A" w14:textId="7A550574" w:rsidR="006F3080" w:rsidRPr="00E41EAC" w:rsidDel="008E6F8B" w:rsidRDefault="006F3080" w:rsidP="004F7202">
            <w:pPr>
              <w:spacing w:before="4" w:after="4" w:line="264" w:lineRule="auto"/>
              <w:jc w:val="center"/>
              <w:rPr>
                <w:rFonts w:cs="Arial"/>
                <w:sz w:val="18"/>
                <w:szCs w:val="18"/>
                <w:lang w:val="en-GB"/>
              </w:rPr>
            </w:pPr>
            <w:r w:rsidRPr="00E41EAC">
              <w:rPr>
                <w:rFonts w:cs="Arial"/>
                <w:sz w:val="18"/>
                <w:szCs w:val="18"/>
                <w:lang w:val="en-GB"/>
              </w:rPr>
              <w:t>N</w:t>
            </w:r>
            <w:r w:rsidR="00E41EAC">
              <w:rPr>
                <w:rFonts w:cs="Arial"/>
                <w:sz w:val="18"/>
                <w:szCs w:val="18"/>
                <w:lang w:val="en-GB"/>
              </w:rPr>
              <w:t>o</w:t>
            </w:r>
            <w:r w:rsidRPr="00E41EAC">
              <w:rPr>
                <w:rFonts w:cs="Arial"/>
                <w:sz w:val="18"/>
                <w:szCs w:val="18"/>
                <w:lang w:val="en-GB"/>
              </w:rPr>
              <w:t xml:space="preserve"> </w:t>
            </w:r>
            <w:sdt>
              <w:sdtPr>
                <w:rPr>
                  <w:rFonts w:cs="Arial"/>
                  <w:sz w:val="18"/>
                  <w:szCs w:val="18"/>
                  <w:lang w:val="en-GB"/>
                </w:rPr>
                <w:id w:val="-54631620"/>
                <w14:checkbox>
                  <w14:checked w14:val="0"/>
                  <w14:checkedState w14:val="2612" w14:font="MS Gothic"/>
                  <w14:uncheckedState w14:val="2610" w14:font="MS Gothic"/>
                </w14:checkbox>
              </w:sdtPr>
              <w:sdtEndPr/>
              <w:sdtContent>
                <w:r w:rsidRPr="00E41EAC">
                  <w:rPr>
                    <w:rFonts w:ascii="MS Gothic" w:eastAsia="MS Gothic" w:hAnsi="MS Gothic" w:cs="Arial"/>
                    <w:sz w:val="18"/>
                    <w:szCs w:val="18"/>
                    <w:lang w:val="en-GB"/>
                  </w:rPr>
                  <w:t>☐</w:t>
                </w:r>
              </w:sdtContent>
            </w:sdt>
          </w:p>
        </w:tc>
      </w:tr>
      <w:bookmarkEnd w:id="1"/>
      <w:tr w:rsidR="006F3080" w:rsidRPr="00E41EAC" w14:paraId="74D768E1" w14:textId="77777777" w:rsidTr="005701BB">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PrEx>
        <w:trPr>
          <w:trHeight w:val="569"/>
        </w:trPr>
        <w:tc>
          <w:tcPr>
            <w:tcW w:w="7215" w:type="dxa"/>
            <w:gridSpan w:val="2"/>
            <w:tcBorders>
              <w:left w:val="single" w:sz="12" w:space="0" w:color="A6A6A6" w:themeColor="background1" w:themeShade="A6"/>
              <w:right w:val="nil"/>
            </w:tcBorders>
          </w:tcPr>
          <w:p w14:paraId="72A15B32" w14:textId="71D4DDA9" w:rsidR="009244E5" w:rsidRPr="00E41EAC" w:rsidRDefault="00D94148" w:rsidP="00171372">
            <w:pPr>
              <w:spacing w:before="4" w:after="4" w:line="264" w:lineRule="auto"/>
              <w:rPr>
                <w:rFonts w:cs="Arial"/>
                <w:sz w:val="18"/>
                <w:szCs w:val="18"/>
                <w:lang w:val="en-GB"/>
              </w:rPr>
            </w:pPr>
            <w:r w:rsidRPr="00283902">
              <w:rPr>
                <w:rFonts w:cs="Arial"/>
                <w:sz w:val="18"/>
                <w:lang w:val="en-GB"/>
              </w:rPr>
              <w:t>The Applicant authorises HBOR to obtain creditworthiness reports on foreign buyers and</w:t>
            </w:r>
            <w:r w:rsidR="00171372">
              <w:rPr>
                <w:rFonts w:cs="Arial"/>
                <w:sz w:val="18"/>
                <w:lang w:val="en-GB"/>
              </w:rPr>
              <w:t xml:space="preserve"> </w:t>
            </w:r>
            <w:r w:rsidRPr="00283902">
              <w:rPr>
                <w:rFonts w:cs="Arial"/>
                <w:sz w:val="18"/>
                <w:lang w:val="en-GB"/>
              </w:rPr>
              <w:t xml:space="preserve">shall reimburse the costs of their obtaining to the credit </w:t>
            </w:r>
            <w:r w:rsidR="003D3A95">
              <w:rPr>
                <w:rFonts w:cs="Arial"/>
                <w:sz w:val="18"/>
                <w:lang w:val="en-GB"/>
              </w:rPr>
              <w:t xml:space="preserve">report </w:t>
            </w:r>
            <w:r w:rsidRPr="00283902">
              <w:rPr>
                <w:rFonts w:cs="Arial"/>
                <w:sz w:val="18"/>
                <w:lang w:val="en-GB"/>
              </w:rPr>
              <w:t xml:space="preserve">agency                                                 </w:t>
            </w:r>
          </w:p>
        </w:tc>
        <w:tc>
          <w:tcPr>
            <w:tcW w:w="1275" w:type="dxa"/>
            <w:tcBorders>
              <w:left w:val="nil"/>
              <w:right w:val="nil"/>
            </w:tcBorders>
          </w:tcPr>
          <w:p w14:paraId="33347AA3" w14:textId="60DEECF8" w:rsidR="006F3080" w:rsidRPr="00E41EAC" w:rsidRDefault="00E41EAC" w:rsidP="004F7202">
            <w:pPr>
              <w:spacing w:before="4" w:after="4" w:line="264" w:lineRule="auto"/>
              <w:jc w:val="center"/>
              <w:rPr>
                <w:rFonts w:cs="Arial"/>
                <w:sz w:val="18"/>
                <w:szCs w:val="18"/>
                <w:lang w:val="en-GB"/>
              </w:rPr>
            </w:pPr>
            <w:r>
              <w:rPr>
                <w:rFonts w:cs="Arial"/>
                <w:sz w:val="18"/>
                <w:szCs w:val="18"/>
                <w:lang w:val="en-GB"/>
              </w:rPr>
              <w:t>Yes</w:t>
            </w:r>
            <w:r w:rsidR="006F3080" w:rsidRPr="00E41EAC">
              <w:rPr>
                <w:rFonts w:cs="Arial"/>
                <w:sz w:val="18"/>
                <w:szCs w:val="18"/>
                <w:lang w:val="en-GB"/>
              </w:rPr>
              <w:t xml:space="preserve"> </w:t>
            </w:r>
            <w:sdt>
              <w:sdtPr>
                <w:rPr>
                  <w:rFonts w:cs="Arial"/>
                  <w:sz w:val="18"/>
                  <w:szCs w:val="18"/>
                  <w:lang w:val="en-GB"/>
                </w:rPr>
                <w:id w:val="-1229839271"/>
                <w14:checkbox>
                  <w14:checked w14:val="0"/>
                  <w14:checkedState w14:val="2612" w14:font="MS Gothic"/>
                  <w14:uncheckedState w14:val="2610" w14:font="MS Gothic"/>
                </w14:checkbox>
              </w:sdtPr>
              <w:sdtEndPr/>
              <w:sdtContent>
                <w:r w:rsidR="006F3080" w:rsidRPr="00E41EAC">
                  <w:rPr>
                    <w:rFonts w:ascii="MS Gothic" w:eastAsia="MS Gothic" w:hAnsi="MS Gothic" w:cs="Arial"/>
                    <w:sz w:val="18"/>
                    <w:szCs w:val="18"/>
                    <w:lang w:val="en-GB"/>
                  </w:rPr>
                  <w:t>☐</w:t>
                </w:r>
              </w:sdtContent>
            </w:sdt>
          </w:p>
        </w:tc>
        <w:tc>
          <w:tcPr>
            <w:tcW w:w="1843" w:type="dxa"/>
            <w:tcBorders>
              <w:left w:val="nil"/>
              <w:right w:val="single" w:sz="12" w:space="0" w:color="A6A6A6" w:themeColor="background1" w:themeShade="A6"/>
            </w:tcBorders>
          </w:tcPr>
          <w:p w14:paraId="7F518139" w14:textId="02E556F2" w:rsidR="006F3080" w:rsidRPr="00E41EAC" w:rsidRDefault="006F3080" w:rsidP="004F7202">
            <w:pPr>
              <w:spacing w:before="4" w:after="4" w:line="264" w:lineRule="auto"/>
              <w:jc w:val="center"/>
              <w:rPr>
                <w:rFonts w:cs="Arial"/>
                <w:sz w:val="18"/>
                <w:szCs w:val="18"/>
                <w:lang w:val="en-GB"/>
              </w:rPr>
            </w:pPr>
            <w:r w:rsidRPr="00E41EAC">
              <w:rPr>
                <w:rFonts w:cs="Arial"/>
                <w:sz w:val="18"/>
                <w:szCs w:val="18"/>
                <w:lang w:val="en-GB"/>
              </w:rPr>
              <w:t>N</w:t>
            </w:r>
            <w:r w:rsidR="00E41EAC">
              <w:rPr>
                <w:rFonts w:cs="Arial"/>
                <w:sz w:val="18"/>
                <w:szCs w:val="18"/>
                <w:lang w:val="en-GB"/>
              </w:rPr>
              <w:t>o</w:t>
            </w:r>
            <w:r w:rsidRPr="00E41EAC">
              <w:rPr>
                <w:rFonts w:cs="Arial"/>
                <w:sz w:val="18"/>
                <w:szCs w:val="18"/>
                <w:lang w:val="en-GB"/>
              </w:rPr>
              <w:t xml:space="preserve"> </w:t>
            </w:r>
            <w:sdt>
              <w:sdtPr>
                <w:rPr>
                  <w:rFonts w:cs="Arial"/>
                  <w:sz w:val="18"/>
                  <w:szCs w:val="18"/>
                  <w:lang w:val="en-GB"/>
                </w:rPr>
                <w:id w:val="-1021862117"/>
                <w14:checkbox>
                  <w14:checked w14:val="0"/>
                  <w14:checkedState w14:val="2612" w14:font="MS Gothic"/>
                  <w14:uncheckedState w14:val="2610" w14:font="MS Gothic"/>
                </w14:checkbox>
              </w:sdtPr>
              <w:sdtEndPr/>
              <w:sdtContent>
                <w:r w:rsidRPr="00E41EAC">
                  <w:rPr>
                    <w:rFonts w:ascii="MS Gothic" w:eastAsia="MS Gothic" w:hAnsi="MS Gothic" w:cs="Arial"/>
                    <w:sz w:val="18"/>
                    <w:szCs w:val="18"/>
                    <w:lang w:val="en-GB"/>
                  </w:rPr>
                  <w:t>☐</w:t>
                </w:r>
              </w:sdtContent>
            </w:sdt>
          </w:p>
        </w:tc>
      </w:tr>
      <w:tr w:rsidR="00DE05B4" w:rsidRPr="00E41EAC" w14:paraId="420A45BF" w14:textId="77777777" w:rsidTr="005701BB">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PrEx>
        <w:trPr>
          <w:trHeight w:val="569"/>
        </w:trPr>
        <w:tc>
          <w:tcPr>
            <w:tcW w:w="7215" w:type="dxa"/>
            <w:gridSpan w:val="2"/>
            <w:tcBorders>
              <w:left w:val="single" w:sz="12" w:space="0" w:color="A6A6A6" w:themeColor="background1" w:themeShade="A6"/>
              <w:right w:val="nil"/>
            </w:tcBorders>
          </w:tcPr>
          <w:p w14:paraId="35B96C48" w14:textId="77777777" w:rsidR="002263DC" w:rsidRPr="00283902" w:rsidRDefault="002263DC" w:rsidP="002263DC">
            <w:pPr>
              <w:spacing w:before="4" w:after="4" w:line="264" w:lineRule="auto"/>
              <w:rPr>
                <w:rFonts w:cs="Arial"/>
                <w:sz w:val="18"/>
                <w:szCs w:val="18"/>
                <w:lang w:val="en-GB"/>
              </w:rPr>
            </w:pPr>
            <w:r w:rsidRPr="00283902">
              <w:rPr>
                <w:rFonts w:cs="Arial"/>
                <w:sz w:val="18"/>
                <w:szCs w:val="18"/>
                <w:lang w:val="en-GB"/>
              </w:rPr>
              <w:t>Has the credit rating of the foreign buyer been determined by an international agency</w:t>
            </w:r>
          </w:p>
          <w:p w14:paraId="4C15AD67" w14:textId="0A9593A5" w:rsidR="00DE05B4" w:rsidRPr="00E41EAC" w:rsidRDefault="002263DC" w:rsidP="002263DC">
            <w:pPr>
              <w:spacing w:before="4" w:after="4" w:line="264" w:lineRule="auto"/>
              <w:rPr>
                <w:rFonts w:cs="Arial"/>
                <w:sz w:val="18"/>
                <w:szCs w:val="18"/>
                <w:lang w:val="en-GB"/>
              </w:rPr>
            </w:pPr>
            <w:r w:rsidRPr="00283902">
              <w:rPr>
                <w:rFonts w:cs="Arial"/>
                <w:sz w:val="18"/>
                <w:szCs w:val="18"/>
                <w:lang w:val="en-GB"/>
              </w:rPr>
              <w:t>(e.g. S&amp;P, Moody’s, etc</w:t>
            </w:r>
            <w:r w:rsidR="00DE05B4" w:rsidRPr="00E41EAC">
              <w:rPr>
                <w:rFonts w:cs="Arial"/>
                <w:sz w:val="18"/>
                <w:szCs w:val="18"/>
                <w:lang w:val="en-GB"/>
              </w:rPr>
              <w:t>.)?</w:t>
            </w:r>
          </w:p>
          <w:p w14:paraId="31E3F017" w14:textId="3E3CF2DA" w:rsidR="00DE05B4" w:rsidRPr="00E41EAC" w:rsidRDefault="0061337B" w:rsidP="00DE05B4">
            <w:pPr>
              <w:spacing w:before="4" w:after="4" w:line="264" w:lineRule="auto"/>
              <w:rPr>
                <w:rFonts w:cs="Arial"/>
                <w:sz w:val="18"/>
                <w:szCs w:val="18"/>
                <w:lang w:val="en-GB"/>
              </w:rPr>
            </w:pPr>
            <w:r w:rsidRPr="00283902">
              <w:rPr>
                <w:rFonts w:cs="Arial"/>
                <w:sz w:val="18"/>
                <w:szCs w:val="18"/>
                <w:lang w:val="en-GB"/>
              </w:rPr>
              <w:t>If yes, please state the rating and name of the international agency and attach the report as an attachment if published</w:t>
            </w:r>
            <w:r w:rsidR="00860C25" w:rsidRPr="00E41EAC">
              <w:rPr>
                <w:rFonts w:cs="Arial"/>
                <w:sz w:val="18"/>
                <w:szCs w:val="18"/>
                <w:lang w:val="en-GB"/>
              </w:rPr>
              <w:t>.</w:t>
            </w:r>
          </w:p>
          <w:p w14:paraId="7CD29FCF" w14:textId="77777777" w:rsidR="00916021" w:rsidRPr="00E41EAC" w:rsidRDefault="00916021" w:rsidP="00DE05B4">
            <w:pPr>
              <w:spacing w:before="4" w:after="4" w:line="264" w:lineRule="auto"/>
              <w:rPr>
                <w:rFonts w:cs="Arial"/>
                <w:sz w:val="18"/>
                <w:szCs w:val="18"/>
                <w:lang w:val="en-GB"/>
              </w:rPr>
            </w:pPr>
          </w:p>
          <w:p w14:paraId="3F783672" w14:textId="1D530CF9" w:rsidR="00916021" w:rsidRPr="00E41EAC" w:rsidRDefault="00916021" w:rsidP="00DE05B4">
            <w:pPr>
              <w:spacing w:before="4" w:after="4" w:line="264" w:lineRule="auto"/>
              <w:rPr>
                <w:rFonts w:cs="Arial"/>
                <w:sz w:val="18"/>
                <w:szCs w:val="18"/>
                <w:lang w:val="en-GB"/>
              </w:rPr>
            </w:pPr>
          </w:p>
        </w:tc>
        <w:tc>
          <w:tcPr>
            <w:tcW w:w="1275" w:type="dxa"/>
            <w:tcBorders>
              <w:left w:val="nil"/>
              <w:right w:val="nil"/>
            </w:tcBorders>
          </w:tcPr>
          <w:p w14:paraId="01CD7CEC" w14:textId="0B843836" w:rsidR="00DE05B4" w:rsidRPr="00E41EAC" w:rsidRDefault="00DE05B4" w:rsidP="004F7202">
            <w:pPr>
              <w:spacing w:before="4" w:after="4" w:line="264" w:lineRule="auto"/>
              <w:jc w:val="center"/>
              <w:rPr>
                <w:rFonts w:cs="Arial"/>
                <w:sz w:val="18"/>
                <w:szCs w:val="18"/>
                <w:lang w:val="en-GB"/>
              </w:rPr>
            </w:pPr>
            <w:r w:rsidRPr="00E41EAC">
              <w:rPr>
                <w:rFonts w:ascii="Segoe UI Symbol" w:hAnsi="Segoe UI Symbol" w:cs="Segoe UI Symbol"/>
                <w:sz w:val="18"/>
                <w:szCs w:val="18"/>
                <w:lang w:val="en-GB"/>
              </w:rPr>
              <w:t>☐</w:t>
            </w:r>
            <w:r w:rsidRPr="00E41EAC">
              <w:rPr>
                <w:rFonts w:cs="Arial"/>
                <w:sz w:val="18"/>
                <w:szCs w:val="18"/>
                <w:lang w:val="en-GB"/>
              </w:rPr>
              <w:t xml:space="preserve">  </w:t>
            </w:r>
            <w:r w:rsidR="00E41EAC">
              <w:rPr>
                <w:rFonts w:cs="Arial"/>
                <w:sz w:val="18"/>
                <w:szCs w:val="18"/>
                <w:lang w:val="en-GB"/>
              </w:rPr>
              <w:t>Yes</w:t>
            </w:r>
            <w:r w:rsidRPr="00E41EAC">
              <w:rPr>
                <w:rFonts w:cs="Arial"/>
                <w:sz w:val="18"/>
                <w:szCs w:val="18"/>
                <w:lang w:val="en-GB"/>
              </w:rPr>
              <w:t xml:space="preserve">    </w:t>
            </w:r>
          </w:p>
        </w:tc>
        <w:tc>
          <w:tcPr>
            <w:tcW w:w="1843" w:type="dxa"/>
            <w:tcBorders>
              <w:left w:val="nil"/>
              <w:right w:val="single" w:sz="12" w:space="0" w:color="A6A6A6" w:themeColor="background1" w:themeShade="A6"/>
            </w:tcBorders>
          </w:tcPr>
          <w:p w14:paraId="644137BD" w14:textId="345CEF4C" w:rsidR="00DE05B4" w:rsidRPr="00E41EAC" w:rsidRDefault="009C46DD" w:rsidP="00DE05B4">
            <w:pPr>
              <w:spacing w:before="4" w:after="4" w:line="264" w:lineRule="auto"/>
              <w:rPr>
                <w:rFonts w:cs="Arial"/>
                <w:sz w:val="18"/>
                <w:szCs w:val="18"/>
                <w:lang w:val="en-GB"/>
              </w:rPr>
            </w:pPr>
            <w:r w:rsidRPr="00E41EAC">
              <w:rPr>
                <w:rFonts w:ascii="Segoe UI Symbol" w:hAnsi="Segoe UI Symbol" w:cs="Segoe UI Symbol"/>
                <w:sz w:val="18"/>
                <w:szCs w:val="18"/>
                <w:lang w:val="en-GB"/>
              </w:rPr>
              <w:t xml:space="preserve"> </w:t>
            </w:r>
            <w:r w:rsidR="00DE05B4" w:rsidRPr="00E41EAC">
              <w:rPr>
                <w:rFonts w:ascii="Segoe UI Symbol" w:hAnsi="Segoe UI Symbol" w:cs="Segoe UI Symbol"/>
                <w:sz w:val="18"/>
                <w:szCs w:val="18"/>
                <w:lang w:val="en-GB"/>
              </w:rPr>
              <w:t>☐</w:t>
            </w:r>
            <w:r w:rsidR="00DE05B4" w:rsidRPr="00E41EAC">
              <w:rPr>
                <w:rFonts w:cs="Arial"/>
                <w:sz w:val="18"/>
                <w:szCs w:val="18"/>
                <w:lang w:val="en-GB"/>
              </w:rPr>
              <w:t xml:space="preserve">  N</w:t>
            </w:r>
            <w:r w:rsidR="00E41EAC">
              <w:rPr>
                <w:rFonts w:cs="Arial"/>
                <w:sz w:val="18"/>
                <w:szCs w:val="18"/>
                <w:lang w:val="en-GB"/>
              </w:rPr>
              <w:t>o</w:t>
            </w:r>
            <w:r w:rsidR="00DE05B4" w:rsidRPr="00E41EAC">
              <w:rPr>
                <w:rFonts w:cs="Arial"/>
                <w:sz w:val="18"/>
                <w:szCs w:val="18"/>
                <w:lang w:val="en-GB"/>
              </w:rPr>
              <w:t>/N</w:t>
            </w:r>
            <w:r w:rsidR="00E41EAC">
              <w:rPr>
                <w:rFonts w:cs="Arial"/>
                <w:sz w:val="18"/>
                <w:szCs w:val="18"/>
                <w:lang w:val="en-GB"/>
              </w:rPr>
              <w:t>ot known</w:t>
            </w:r>
          </w:p>
          <w:p w14:paraId="433E247A" w14:textId="77777777" w:rsidR="00DE05B4" w:rsidRPr="00E41EAC" w:rsidRDefault="00DE05B4" w:rsidP="004F7202">
            <w:pPr>
              <w:spacing w:before="4" w:after="4" w:line="264" w:lineRule="auto"/>
              <w:jc w:val="center"/>
              <w:rPr>
                <w:rFonts w:cs="Arial"/>
                <w:sz w:val="18"/>
                <w:szCs w:val="18"/>
                <w:lang w:val="en-GB"/>
              </w:rPr>
            </w:pPr>
          </w:p>
        </w:tc>
      </w:tr>
      <w:bookmarkEnd w:id="2"/>
    </w:tbl>
    <w:p w14:paraId="7CFD3C05" w14:textId="77777777" w:rsidR="006F3080" w:rsidRDefault="006F3080" w:rsidP="00D44D7B">
      <w:pPr>
        <w:spacing w:after="0" w:line="240" w:lineRule="auto"/>
        <w:jc w:val="both"/>
        <w:rPr>
          <w:rFonts w:cs="Arial"/>
          <w:b/>
          <w:color w:val="FF0000"/>
          <w:sz w:val="18"/>
          <w:szCs w:val="17"/>
        </w:rPr>
      </w:pPr>
    </w:p>
    <w:p w14:paraId="2C96B6A4" w14:textId="7B3F32F5" w:rsidR="00457EB2" w:rsidRPr="00B227CB" w:rsidRDefault="00740F50" w:rsidP="00B227CB">
      <w:pPr>
        <w:pStyle w:val="ListParagraph"/>
        <w:numPr>
          <w:ilvl w:val="0"/>
          <w:numId w:val="25"/>
        </w:numPr>
        <w:spacing w:after="0" w:line="360" w:lineRule="auto"/>
        <w:jc w:val="both"/>
        <w:rPr>
          <w:rFonts w:cs="Arial"/>
          <w:b/>
          <w:color w:val="C00000"/>
          <w:sz w:val="18"/>
          <w:szCs w:val="17"/>
        </w:rPr>
      </w:pPr>
      <w:r>
        <w:rPr>
          <w:rFonts w:cs="Arial"/>
          <w:b/>
          <w:color w:val="C00000"/>
          <w:sz w:val="18"/>
          <w:szCs w:val="17"/>
        </w:rPr>
        <w:t>REQUESTED TERMS AND CONDITIONS OF INSURANCE</w:t>
      </w:r>
      <w:r w:rsidR="00457EB2" w:rsidRPr="00B227CB">
        <w:rPr>
          <w:rFonts w:cs="Arial"/>
          <w:b/>
          <w:color w:val="C00000"/>
          <w:sz w:val="18"/>
          <w:szCs w:val="17"/>
        </w:rPr>
        <w:t xml:space="preserve"> </w:t>
      </w:r>
    </w:p>
    <w:tbl>
      <w:tblPr>
        <w:tblStyle w:val="TableGrid"/>
        <w:tblW w:w="1033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4521"/>
        <w:gridCol w:w="1985"/>
        <w:gridCol w:w="1984"/>
        <w:gridCol w:w="1843"/>
      </w:tblGrid>
      <w:tr w:rsidR="00457EB2" w:rsidRPr="00184435" w14:paraId="156E46DE" w14:textId="77777777" w:rsidTr="0020485C">
        <w:trPr>
          <w:trHeight w:val="405"/>
        </w:trPr>
        <w:tc>
          <w:tcPr>
            <w:tcW w:w="10333" w:type="dxa"/>
            <w:gridSpan w:val="4"/>
          </w:tcPr>
          <w:p w14:paraId="2CE983B3" w14:textId="6E3ED0ED" w:rsidR="00457EB2" w:rsidRPr="00184435" w:rsidRDefault="007A563D" w:rsidP="0020485C">
            <w:pPr>
              <w:spacing w:before="4" w:after="4" w:line="264" w:lineRule="auto"/>
              <w:rPr>
                <w:rFonts w:cs="Arial"/>
                <w:b/>
                <w:color w:val="C00000"/>
                <w:sz w:val="18"/>
              </w:rPr>
            </w:pPr>
            <w:r w:rsidRPr="007A563D">
              <w:rPr>
                <w:rFonts w:cs="Arial"/>
                <w:sz w:val="18"/>
                <w:lang w:val="en-GB"/>
              </w:rPr>
              <w:t>Requested sum insured in the currency of the export contract</w:t>
            </w:r>
            <w:r w:rsidR="00457EB2">
              <w:rPr>
                <w:rFonts w:cs="Arial"/>
                <w:sz w:val="18"/>
              </w:rPr>
              <w:t>:</w:t>
            </w:r>
          </w:p>
        </w:tc>
      </w:tr>
      <w:tr w:rsidR="00457EB2" w:rsidRPr="00681DC4" w14:paraId="452547CE" w14:textId="77777777" w:rsidTr="0020485C">
        <w:trPr>
          <w:trHeight w:val="422"/>
        </w:trPr>
        <w:tc>
          <w:tcPr>
            <w:tcW w:w="10333" w:type="dxa"/>
            <w:gridSpan w:val="4"/>
          </w:tcPr>
          <w:p w14:paraId="42A16826" w14:textId="1C7F5B30" w:rsidR="00457EB2" w:rsidRPr="00681DC4" w:rsidRDefault="00FB4D00" w:rsidP="0020485C">
            <w:pPr>
              <w:spacing w:before="4" w:after="4" w:line="264" w:lineRule="auto"/>
              <w:rPr>
                <w:rFonts w:cs="Arial"/>
                <w:b/>
                <w:color w:val="C00000"/>
                <w:sz w:val="18"/>
                <w:lang w:val="en-GB"/>
              </w:rPr>
            </w:pPr>
            <w:r>
              <w:rPr>
                <w:rFonts w:cs="Arial"/>
                <w:sz w:val="18"/>
                <w:lang w:val="en-GB"/>
              </w:rPr>
              <w:lastRenderedPageBreak/>
              <w:t>Insurance</w:t>
            </w:r>
            <w:r w:rsidR="001E13E9">
              <w:rPr>
                <w:rFonts w:cs="Arial"/>
                <w:sz w:val="18"/>
                <w:lang w:val="en-GB"/>
              </w:rPr>
              <w:t xml:space="preserve"> </w:t>
            </w:r>
            <w:r w:rsidR="0078549D">
              <w:rPr>
                <w:rFonts w:cs="Arial"/>
                <w:sz w:val="18"/>
                <w:lang w:val="en-GB"/>
              </w:rPr>
              <w:t>commencement</w:t>
            </w:r>
            <w:r>
              <w:rPr>
                <w:rFonts w:cs="Arial"/>
                <w:sz w:val="18"/>
                <w:lang w:val="en-GB"/>
              </w:rPr>
              <w:t xml:space="preserve"> date</w:t>
            </w:r>
            <w:r w:rsidR="00457EB2" w:rsidRPr="00681DC4">
              <w:rPr>
                <w:rFonts w:cs="Arial"/>
                <w:sz w:val="18"/>
                <w:lang w:val="en-GB"/>
              </w:rPr>
              <w:t>:</w:t>
            </w:r>
          </w:p>
        </w:tc>
      </w:tr>
      <w:tr w:rsidR="00457EB2" w:rsidRPr="00681DC4" w14:paraId="5A60459D" w14:textId="77777777" w:rsidTr="0020485C">
        <w:trPr>
          <w:trHeight w:val="482"/>
        </w:trPr>
        <w:tc>
          <w:tcPr>
            <w:tcW w:w="4521" w:type="dxa"/>
            <w:tcBorders>
              <w:top w:val="single" w:sz="2" w:space="0" w:color="A6A6A6" w:themeColor="background1" w:themeShade="A6"/>
              <w:bottom w:val="single" w:sz="12" w:space="0" w:color="A6A6A6" w:themeColor="background1" w:themeShade="A6"/>
              <w:right w:val="nil"/>
            </w:tcBorders>
          </w:tcPr>
          <w:p w14:paraId="4240870C" w14:textId="7E13EB35" w:rsidR="00457EB2" w:rsidRPr="00681DC4" w:rsidDel="0010239E" w:rsidRDefault="00681DC4" w:rsidP="0020485C">
            <w:pPr>
              <w:spacing w:before="4" w:after="4" w:line="264" w:lineRule="auto"/>
              <w:rPr>
                <w:rFonts w:cs="Arial"/>
                <w:sz w:val="18"/>
                <w:lang w:val="en-GB"/>
              </w:rPr>
            </w:pPr>
            <w:r w:rsidRPr="00681DC4">
              <w:rPr>
                <w:rFonts w:cs="Arial"/>
                <w:sz w:val="18"/>
                <w:lang w:val="en-GB"/>
              </w:rPr>
              <w:t>Duration of insurance</w:t>
            </w:r>
            <w:r w:rsidR="00457EB2" w:rsidRPr="00681DC4">
              <w:rPr>
                <w:rFonts w:cs="Arial"/>
                <w:sz w:val="18"/>
                <w:lang w:val="en-GB"/>
              </w:rPr>
              <w:t xml:space="preserve">: </w:t>
            </w:r>
          </w:p>
        </w:tc>
        <w:tc>
          <w:tcPr>
            <w:tcW w:w="1985" w:type="dxa"/>
            <w:tcBorders>
              <w:top w:val="single" w:sz="2" w:space="0" w:color="A6A6A6" w:themeColor="background1" w:themeShade="A6"/>
              <w:left w:val="nil"/>
              <w:bottom w:val="single" w:sz="12" w:space="0" w:color="A6A6A6" w:themeColor="background1" w:themeShade="A6"/>
              <w:right w:val="nil"/>
            </w:tcBorders>
          </w:tcPr>
          <w:p w14:paraId="4089AFB3" w14:textId="157EB14D" w:rsidR="00457EB2" w:rsidRPr="00681DC4" w:rsidRDefault="00457EB2" w:rsidP="0020485C">
            <w:pPr>
              <w:spacing w:before="4" w:after="4" w:line="264" w:lineRule="auto"/>
              <w:rPr>
                <w:rFonts w:cs="Arial"/>
                <w:b/>
                <w:color w:val="C00000"/>
                <w:sz w:val="18"/>
                <w:szCs w:val="18"/>
                <w:lang w:val="en-GB"/>
              </w:rPr>
            </w:pPr>
            <w:r w:rsidRPr="00681DC4">
              <w:rPr>
                <w:rFonts w:cs="Arial"/>
                <w:sz w:val="18"/>
                <w:szCs w:val="18"/>
                <w:lang w:val="en-GB"/>
              </w:rPr>
              <w:t xml:space="preserve">3 </w:t>
            </w:r>
            <w:r w:rsidR="00681DC4" w:rsidRPr="00681DC4">
              <w:rPr>
                <w:rFonts w:cs="Arial"/>
                <w:sz w:val="18"/>
                <w:szCs w:val="18"/>
                <w:lang w:val="en-GB"/>
              </w:rPr>
              <w:t>months</w:t>
            </w:r>
            <w:r w:rsidRPr="00681DC4">
              <w:rPr>
                <w:rFonts w:cs="Arial"/>
                <w:sz w:val="18"/>
                <w:szCs w:val="18"/>
                <w:lang w:val="en-GB"/>
              </w:rPr>
              <w:t xml:space="preserve"> </w:t>
            </w:r>
            <w:sdt>
              <w:sdtPr>
                <w:rPr>
                  <w:rFonts w:cs="Arial"/>
                  <w:sz w:val="18"/>
                  <w:szCs w:val="18"/>
                  <w:lang w:val="en-GB"/>
                </w:rPr>
                <w:id w:val="112174888"/>
                <w14:checkbox>
                  <w14:checked w14:val="0"/>
                  <w14:checkedState w14:val="2612" w14:font="MS Gothic"/>
                  <w14:uncheckedState w14:val="2610" w14:font="MS Gothic"/>
                </w14:checkbox>
              </w:sdtPr>
              <w:sdtEndPr/>
              <w:sdtContent>
                <w:r w:rsidRPr="00681DC4">
                  <w:rPr>
                    <w:rFonts w:ascii="MS Gothic" w:eastAsia="MS Gothic" w:hAnsi="MS Gothic" w:cs="Arial"/>
                    <w:sz w:val="18"/>
                    <w:szCs w:val="18"/>
                    <w:lang w:val="en-GB"/>
                  </w:rPr>
                  <w:t>☐</w:t>
                </w:r>
              </w:sdtContent>
            </w:sdt>
          </w:p>
        </w:tc>
        <w:tc>
          <w:tcPr>
            <w:tcW w:w="1984" w:type="dxa"/>
            <w:tcBorders>
              <w:top w:val="single" w:sz="2" w:space="0" w:color="A6A6A6" w:themeColor="background1" w:themeShade="A6"/>
              <w:left w:val="nil"/>
              <w:bottom w:val="single" w:sz="12" w:space="0" w:color="A6A6A6" w:themeColor="background1" w:themeShade="A6"/>
              <w:right w:val="nil"/>
            </w:tcBorders>
          </w:tcPr>
          <w:p w14:paraId="7D2645C8" w14:textId="21B69407" w:rsidR="00457EB2" w:rsidRPr="00681DC4" w:rsidRDefault="00457EB2" w:rsidP="0020485C">
            <w:pPr>
              <w:spacing w:before="4" w:after="4" w:line="264" w:lineRule="auto"/>
              <w:rPr>
                <w:rFonts w:cs="Arial"/>
                <w:b/>
                <w:color w:val="C00000"/>
                <w:sz w:val="18"/>
                <w:szCs w:val="18"/>
                <w:lang w:val="en-GB"/>
              </w:rPr>
            </w:pPr>
            <w:r w:rsidRPr="00681DC4">
              <w:rPr>
                <w:rFonts w:cs="Arial"/>
                <w:sz w:val="18"/>
                <w:szCs w:val="18"/>
                <w:lang w:val="en-GB"/>
              </w:rPr>
              <w:t xml:space="preserve">6 </w:t>
            </w:r>
            <w:r w:rsidR="00681DC4" w:rsidRPr="00681DC4">
              <w:rPr>
                <w:rFonts w:cs="Arial"/>
                <w:sz w:val="18"/>
                <w:szCs w:val="18"/>
                <w:lang w:val="en-GB"/>
              </w:rPr>
              <w:t>months</w:t>
            </w:r>
            <w:r w:rsidRPr="00681DC4">
              <w:rPr>
                <w:rFonts w:cs="Arial"/>
                <w:sz w:val="18"/>
                <w:szCs w:val="18"/>
                <w:lang w:val="en-GB"/>
              </w:rPr>
              <w:t xml:space="preserve"> </w:t>
            </w:r>
            <w:sdt>
              <w:sdtPr>
                <w:rPr>
                  <w:rFonts w:cs="Arial"/>
                  <w:sz w:val="18"/>
                  <w:szCs w:val="18"/>
                  <w:lang w:val="en-GB"/>
                </w:rPr>
                <w:id w:val="-25021301"/>
                <w14:checkbox>
                  <w14:checked w14:val="0"/>
                  <w14:checkedState w14:val="2612" w14:font="MS Gothic"/>
                  <w14:uncheckedState w14:val="2610" w14:font="MS Gothic"/>
                </w14:checkbox>
              </w:sdtPr>
              <w:sdtEndPr/>
              <w:sdtContent>
                <w:r w:rsidRPr="00681DC4">
                  <w:rPr>
                    <w:rFonts w:ascii="MS Gothic" w:eastAsia="MS Gothic" w:hAnsi="MS Gothic" w:cs="Arial"/>
                    <w:sz w:val="18"/>
                    <w:szCs w:val="18"/>
                    <w:lang w:val="en-GB"/>
                  </w:rPr>
                  <w:t>☐</w:t>
                </w:r>
              </w:sdtContent>
            </w:sdt>
          </w:p>
        </w:tc>
        <w:tc>
          <w:tcPr>
            <w:tcW w:w="1843" w:type="dxa"/>
            <w:tcBorders>
              <w:top w:val="single" w:sz="2" w:space="0" w:color="A6A6A6" w:themeColor="background1" w:themeShade="A6"/>
              <w:left w:val="nil"/>
              <w:bottom w:val="single" w:sz="12" w:space="0" w:color="A6A6A6" w:themeColor="background1" w:themeShade="A6"/>
            </w:tcBorders>
          </w:tcPr>
          <w:p w14:paraId="40500F1B" w14:textId="0306EED2" w:rsidR="00457EB2" w:rsidRPr="00681DC4" w:rsidRDefault="00457EB2" w:rsidP="0020485C">
            <w:pPr>
              <w:spacing w:before="4" w:after="4" w:line="264" w:lineRule="auto"/>
              <w:rPr>
                <w:rFonts w:cs="Arial"/>
                <w:b/>
                <w:color w:val="C00000"/>
                <w:sz w:val="18"/>
                <w:szCs w:val="18"/>
                <w:lang w:val="en-GB"/>
              </w:rPr>
            </w:pPr>
            <w:r w:rsidRPr="00681DC4">
              <w:rPr>
                <w:rFonts w:cs="Arial"/>
                <w:sz w:val="18"/>
                <w:szCs w:val="18"/>
                <w:lang w:val="en-GB"/>
              </w:rPr>
              <w:t xml:space="preserve">12 </w:t>
            </w:r>
            <w:r w:rsidR="00681DC4" w:rsidRPr="00681DC4">
              <w:rPr>
                <w:rFonts w:cs="Arial"/>
                <w:sz w:val="18"/>
                <w:szCs w:val="18"/>
                <w:lang w:val="en-GB"/>
              </w:rPr>
              <w:t>months</w:t>
            </w:r>
            <w:r w:rsidRPr="00681DC4">
              <w:rPr>
                <w:rFonts w:cs="Arial"/>
                <w:sz w:val="18"/>
                <w:szCs w:val="18"/>
                <w:lang w:val="en-GB"/>
              </w:rPr>
              <w:t xml:space="preserve"> </w:t>
            </w:r>
            <w:sdt>
              <w:sdtPr>
                <w:rPr>
                  <w:rFonts w:cs="Arial"/>
                  <w:sz w:val="18"/>
                  <w:szCs w:val="18"/>
                  <w:lang w:val="en-GB"/>
                </w:rPr>
                <w:id w:val="483282283"/>
                <w14:checkbox>
                  <w14:checked w14:val="0"/>
                  <w14:checkedState w14:val="2612" w14:font="MS Gothic"/>
                  <w14:uncheckedState w14:val="2610" w14:font="MS Gothic"/>
                </w14:checkbox>
              </w:sdtPr>
              <w:sdtEndPr/>
              <w:sdtContent>
                <w:r w:rsidRPr="00681DC4">
                  <w:rPr>
                    <w:rFonts w:ascii="MS Gothic" w:eastAsia="MS Gothic" w:hAnsi="MS Gothic" w:cs="Arial"/>
                    <w:sz w:val="18"/>
                    <w:szCs w:val="18"/>
                    <w:lang w:val="en-GB"/>
                  </w:rPr>
                  <w:t>☐</w:t>
                </w:r>
              </w:sdtContent>
            </w:sdt>
          </w:p>
        </w:tc>
      </w:tr>
    </w:tbl>
    <w:p w14:paraId="1DB5EDC9" w14:textId="77777777" w:rsidR="00457EB2" w:rsidRDefault="00457EB2" w:rsidP="00D44D7B">
      <w:pPr>
        <w:spacing w:after="0" w:line="240" w:lineRule="auto"/>
        <w:jc w:val="both"/>
        <w:rPr>
          <w:rFonts w:cs="Arial"/>
          <w:b/>
          <w:color w:val="FF0000"/>
          <w:sz w:val="18"/>
          <w:szCs w:val="17"/>
        </w:rPr>
      </w:pPr>
    </w:p>
    <w:p w14:paraId="1D705C75" w14:textId="7EE6A75C" w:rsidR="008C67B2" w:rsidRDefault="00822552" w:rsidP="008C67B2">
      <w:pPr>
        <w:pStyle w:val="ListParagraph"/>
        <w:numPr>
          <w:ilvl w:val="0"/>
          <w:numId w:val="25"/>
        </w:numPr>
        <w:spacing w:after="0" w:line="360" w:lineRule="auto"/>
        <w:jc w:val="both"/>
        <w:rPr>
          <w:rFonts w:cs="Arial"/>
          <w:b/>
          <w:color w:val="C00000"/>
          <w:sz w:val="18"/>
          <w:szCs w:val="17"/>
        </w:rPr>
      </w:pPr>
      <w:r>
        <w:rPr>
          <w:rFonts w:cs="Arial"/>
          <w:b/>
          <w:color w:val="C00000"/>
          <w:sz w:val="18"/>
          <w:szCs w:val="17"/>
        </w:rPr>
        <w:t>DATA ON EXPORT TRANSACTION</w:t>
      </w:r>
      <w:r w:rsidR="006F3080" w:rsidRPr="00AB1EF3">
        <w:rPr>
          <w:rFonts w:cs="Arial"/>
          <w:b/>
          <w:color w:val="C00000"/>
          <w:sz w:val="18"/>
          <w:szCs w:val="17"/>
        </w:rPr>
        <w:t xml:space="preserve"> </w:t>
      </w:r>
    </w:p>
    <w:tbl>
      <w:tblPr>
        <w:tblStyle w:val="TableGrid"/>
        <w:tblW w:w="10333" w:type="dxa"/>
        <w:tblBorders>
          <w:top w:val="single" w:sz="12" w:space="0" w:color="A6A6A6" w:themeColor="background1" w:themeShade="A6"/>
          <w:left w:val="single" w:sz="12" w:space="0" w:color="A6A6A6" w:themeColor="background1" w:themeShade="A6"/>
          <w:bottom w:val="single" w:sz="2" w:space="0" w:color="A6A6A6" w:themeColor="background1" w:themeShade="A6"/>
          <w:right w:val="single" w:sz="12" w:space="0" w:color="A6A6A6" w:themeColor="background1" w:themeShade="A6"/>
          <w:insideH w:val="single" w:sz="4" w:space="0" w:color="A6A6A6" w:themeColor="background1" w:themeShade="A6"/>
          <w:insideV w:val="single" w:sz="2" w:space="0" w:color="A6A6A6" w:themeColor="background1" w:themeShade="A6"/>
        </w:tblBorders>
        <w:tblLook w:val="04A0" w:firstRow="1" w:lastRow="0" w:firstColumn="1" w:lastColumn="0" w:noHBand="0" w:noVBand="1"/>
      </w:tblPr>
      <w:tblGrid>
        <w:gridCol w:w="4663"/>
        <w:gridCol w:w="3119"/>
        <w:gridCol w:w="1417"/>
        <w:gridCol w:w="1134"/>
      </w:tblGrid>
      <w:tr w:rsidR="002561CC" w:rsidRPr="008C4913" w14:paraId="105249A3" w14:textId="77777777" w:rsidTr="00B227CB">
        <w:trPr>
          <w:trHeight w:val="467"/>
        </w:trPr>
        <w:tc>
          <w:tcPr>
            <w:tcW w:w="10333" w:type="dxa"/>
            <w:gridSpan w:val="4"/>
          </w:tcPr>
          <w:p w14:paraId="122E2BC8" w14:textId="429C28BD" w:rsidR="002561CC" w:rsidRPr="008C4913" w:rsidRDefault="00F92FF8" w:rsidP="002561CC">
            <w:pPr>
              <w:spacing w:before="4" w:after="4" w:line="264" w:lineRule="auto"/>
              <w:rPr>
                <w:rFonts w:cs="Arial"/>
                <w:sz w:val="18"/>
              </w:rPr>
            </w:pPr>
            <w:r w:rsidRPr="00283902">
              <w:rPr>
                <w:rFonts w:cs="Arial"/>
                <w:sz w:val="18"/>
                <w:lang w:val="en-GB"/>
              </w:rPr>
              <w:t>Export goods/services</w:t>
            </w:r>
            <w:r w:rsidR="002561CC" w:rsidRPr="00FF1836">
              <w:rPr>
                <w:rFonts w:cs="Arial"/>
                <w:sz w:val="18"/>
              </w:rPr>
              <w:t>:</w:t>
            </w:r>
            <w:r w:rsidR="002561CC" w:rsidRPr="00FF1836">
              <w:rPr>
                <w:rFonts w:cs="Arial"/>
                <w:sz w:val="18"/>
              </w:rPr>
              <w:tab/>
            </w:r>
          </w:p>
        </w:tc>
      </w:tr>
      <w:tr w:rsidR="00391EBC" w:rsidRPr="008C4913" w14:paraId="5BBE683C" w14:textId="77777777" w:rsidTr="00B227CB">
        <w:trPr>
          <w:trHeight w:val="467"/>
        </w:trPr>
        <w:tc>
          <w:tcPr>
            <w:tcW w:w="4663" w:type="dxa"/>
          </w:tcPr>
          <w:p w14:paraId="035EEACD" w14:textId="73B9F8A2" w:rsidR="00C10436" w:rsidRDefault="009C0B67" w:rsidP="00C10436">
            <w:pPr>
              <w:spacing w:before="4" w:after="4" w:line="264" w:lineRule="auto"/>
              <w:rPr>
                <w:rFonts w:cs="Arial"/>
                <w:sz w:val="18"/>
              </w:rPr>
            </w:pPr>
            <w:r w:rsidRPr="00283902">
              <w:rPr>
                <w:rFonts w:cs="Arial"/>
                <w:sz w:val="18"/>
                <w:lang w:val="en-GB"/>
              </w:rPr>
              <w:t>Export contract value in currency</w:t>
            </w:r>
            <w:r w:rsidR="00C10436" w:rsidRPr="00FF1836">
              <w:rPr>
                <w:rFonts w:cs="Arial"/>
                <w:sz w:val="18"/>
              </w:rPr>
              <w:t>:</w:t>
            </w:r>
          </w:p>
          <w:p w14:paraId="25262095" w14:textId="12FA466F" w:rsidR="00391EBC" w:rsidRPr="00FF1836" w:rsidRDefault="00391EBC" w:rsidP="00391EBC">
            <w:pPr>
              <w:spacing w:before="4" w:after="4" w:line="264" w:lineRule="auto"/>
              <w:rPr>
                <w:rFonts w:cs="Arial"/>
                <w:sz w:val="18"/>
              </w:rPr>
            </w:pPr>
          </w:p>
        </w:tc>
        <w:tc>
          <w:tcPr>
            <w:tcW w:w="5670" w:type="dxa"/>
            <w:gridSpan w:val="3"/>
          </w:tcPr>
          <w:p w14:paraId="61012F06" w14:textId="33C67905" w:rsidR="00391EBC" w:rsidRDefault="008F61AC" w:rsidP="00391EBC">
            <w:pPr>
              <w:spacing w:before="4" w:after="4" w:line="264" w:lineRule="auto"/>
              <w:rPr>
                <w:rFonts w:cs="Arial"/>
                <w:sz w:val="18"/>
              </w:rPr>
            </w:pPr>
            <w:r w:rsidRPr="00283902">
              <w:rPr>
                <w:rFonts w:cs="Arial"/>
                <w:sz w:val="18"/>
                <w:lang w:val="en-GB"/>
              </w:rPr>
              <w:t>Planned value of export turnover to the foreign buyer in the next 12 months (from the date of submission of Application for Insurance</w:t>
            </w:r>
            <w:r w:rsidR="00147602" w:rsidRPr="00B227CB">
              <w:rPr>
                <w:rFonts w:cs="Arial"/>
                <w:sz w:val="18"/>
              </w:rPr>
              <w:t>)</w:t>
            </w:r>
            <w:r w:rsidR="00C10436">
              <w:rPr>
                <w:rFonts w:cs="Arial"/>
                <w:sz w:val="18"/>
              </w:rPr>
              <w:t>:</w:t>
            </w:r>
          </w:p>
          <w:p w14:paraId="42BCB026" w14:textId="7BC5DB89" w:rsidR="006704C3" w:rsidRPr="008C4913" w:rsidRDefault="006704C3" w:rsidP="00391EBC">
            <w:pPr>
              <w:spacing w:before="4" w:after="4" w:line="264" w:lineRule="auto"/>
              <w:rPr>
                <w:rFonts w:cs="Arial"/>
                <w:sz w:val="18"/>
              </w:rPr>
            </w:pPr>
          </w:p>
        </w:tc>
      </w:tr>
      <w:tr w:rsidR="00C10436" w:rsidRPr="008C4913" w14:paraId="4FE04B27" w14:textId="77777777" w:rsidTr="00B227CB">
        <w:trPr>
          <w:trHeight w:val="467"/>
        </w:trPr>
        <w:tc>
          <w:tcPr>
            <w:tcW w:w="4663" w:type="dxa"/>
          </w:tcPr>
          <w:p w14:paraId="60476B67" w14:textId="609803F7" w:rsidR="00C10436" w:rsidRDefault="005D6B77" w:rsidP="00C10436">
            <w:pPr>
              <w:spacing w:before="4" w:after="4" w:line="264" w:lineRule="auto"/>
              <w:rPr>
                <w:rFonts w:cs="Arial"/>
                <w:sz w:val="18"/>
              </w:rPr>
            </w:pPr>
            <w:r w:rsidRPr="00283902">
              <w:rPr>
                <w:rFonts w:cs="Arial"/>
                <w:sz w:val="18"/>
                <w:lang w:val="en-GB"/>
              </w:rPr>
              <w:t>Planned dynamics of deliveries</w:t>
            </w:r>
            <w:r w:rsidR="00830AFD" w:rsidRPr="00830AFD">
              <w:rPr>
                <w:rFonts w:cs="Arial"/>
                <w:sz w:val="18"/>
              </w:rPr>
              <w:t>:</w:t>
            </w:r>
          </w:p>
        </w:tc>
        <w:tc>
          <w:tcPr>
            <w:tcW w:w="5670" w:type="dxa"/>
            <w:gridSpan w:val="3"/>
          </w:tcPr>
          <w:p w14:paraId="2EF032F9" w14:textId="7B94D728" w:rsidR="00C10436" w:rsidRPr="008A6C16" w:rsidRDefault="00A14CD9" w:rsidP="00391EBC">
            <w:pPr>
              <w:spacing w:before="4" w:after="4" w:line="264" w:lineRule="auto"/>
              <w:rPr>
                <w:rFonts w:cs="Arial"/>
                <w:sz w:val="18"/>
              </w:rPr>
            </w:pPr>
            <w:r w:rsidRPr="00283902">
              <w:rPr>
                <w:rFonts w:cs="Arial"/>
                <w:sz w:val="18"/>
                <w:lang w:val="en-GB"/>
              </w:rPr>
              <w:t>Maximum anticipated value of one delivery</w:t>
            </w:r>
            <w:r w:rsidR="0078181F" w:rsidRPr="0078181F">
              <w:rPr>
                <w:rFonts w:cs="Arial"/>
                <w:sz w:val="18"/>
              </w:rPr>
              <w:t>:</w:t>
            </w:r>
          </w:p>
        </w:tc>
      </w:tr>
      <w:tr w:rsidR="00391EBC" w:rsidRPr="008C4913" w14:paraId="4148650A" w14:textId="77777777" w:rsidTr="00B227CB">
        <w:trPr>
          <w:trHeight w:val="467"/>
        </w:trPr>
        <w:tc>
          <w:tcPr>
            <w:tcW w:w="4663" w:type="dxa"/>
          </w:tcPr>
          <w:p w14:paraId="18129149" w14:textId="70D956A4" w:rsidR="00391EBC" w:rsidRPr="00365D9E" w:rsidRDefault="00E429D3" w:rsidP="00391EBC">
            <w:pPr>
              <w:spacing w:before="4" w:after="4" w:line="264" w:lineRule="auto"/>
              <w:rPr>
                <w:rFonts w:cs="Arial"/>
                <w:sz w:val="18"/>
              </w:rPr>
            </w:pPr>
            <w:r w:rsidRPr="00283902">
              <w:rPr>
                <w:rFonts w:cs="Arial"/>
                <w:sz w:val="18"/>
                <w:lang w:val="en-GB"/>
              </w:rPr>
              <w:t>Contracted payment deadline</w:t>
            </w:r>
            <w:r w:rsidR="00391EBC" w:rsidRPr="006A09B0">
              <w:rPr>
                <w:rFonts w:cs="Arial"/>
                <w:sz w:val="18"/>
              </w:rPr>
              <w:t>:</w:t>
            </w:r>
          </w:p>
        </w:tc>
        <w:tc>
          <w:tcPr>
            <w:tcW w:w="5670" w:type="dxa"/>
            <w:gridSpan w:val="3"/>
          </w:tcPr>
          <w:p w14:paraId="1B5C5C2A" w14:textId="75E278AF" w:rsidR="00391EBC" w:rsidRPr="00365D9E" w:rsidRDefault="00F32B89" w:rsidP="00391EBC">
            <w:pPr>
              <w:spacing w:before="4" w:after="4" w:line="264" w:lineRule="auto"/>
              <w:rPr>
                <w:rFonts w:cs="Arial"/>
                <w:sz w:val="18"/>
              </w:rPr>
            </w:pPr>
            <w:r w:rsidRPr="00283902">
              <w:rPr>
                <w:rFonts w:cs="Arial"/>
                <w:sz w:val="18"/>
                <w:lang w:val="en-GB"/>
              </w:rPr>
              <w:t>Usual payment deadline</w:t>
            </w:r>
            <w:r w:rsidR="00391EBC" w:rsidRPr="00370B01">
              <w:rPr>
                <w:rFonts w:cs="Arial"/>
                <w:sz w:val="18"/>
              </w:rPr>
              <w:t>:</w:t>
            </w:r>
          </w:p>
        </w:tc>
      </w:tr>
      <w:tr w:rsidR="00391EBC" w:rsidRPr="008C4913" w14:paraId="27A872AD" w14:textId="77777777" w:rsidTr="00B227CB">
        <w:trPr>
          <w:trHeight w:val="467"/>
        </w:trPr>
        <w:tc>
          <w:tcPr>
            <w:tcW w:w="4663" w:type="dxa"/>
            <w:tcBorders>
              <w:bottom w:val="single" w:sz="4" w:space="0" w:color="A6A6A6" w:themeColor="background1" w:themeShade="A6"/>
            </w:tcBorders>
          </w:tcPr>
          <w:p w14:paraId="6FABA875" w14:textId="7D24B892" w:rsidR="003B5CBE" w:rsidRPr="00B227CB" w:rsidRDefault="00C07BD3" w:rsidP="003B5CBE">
            <w:pPr>
              <w:spacing w:before="4" w:after="4" w:line="264" w:lineRule="auto"/>
              <w:rPr>
                <w:rFonts w:cs="Arial"/>
                <w:sz w:val="18"/>
              </w:rPr>
            </w:pPr>
            <w:r w:rsidRPr="00283902">
              <w:rPr>
                <w:rFonts w:cs="Arial"/>
                <w:sz w:val="18"/>
                <w:lang w:val="en-GB"/>
              </w:rPr>
              <w:t>Export contract</w:t>
            </w:r>
            <w:r w:rsidR="003B5CBE" w:rsidRPr="00B227CB">
              <w:rPr>
                <w:rFonts w:cs="Arial"/>
                <w:sz w:val="18"/>
              </w:rPr>
              <w:t>:</w:t>
            </w:r>
          </w:p>
          <w:p w14:paraId="25EFF8F1" w14:textId="1298FABB" w:rsidR="00391EBC" w:rsidRDefault="003B5CBE" w:rsidP="003B5CBE">
            <w:pPr>
              <w:spacing w:before="4" w:after="4" w:line="264" w:lineRule="auto"/>
              <w:rPr>
                <w:rFonts w:cs="Arial"/>
                <w:sz w:val="18"/>
              </w:rPr>
            </w:pPr>
            <w:r w:rsidRPr="00B227CB">
              <w:rPr>
                <w:rFonts w:cs="Arial"/>
                <w:sz w:val="18"/>
              </w:rPr>
              <w:t>(</w:t>
            </w:r>
            <w:r w:rsidR="00281A78" w:rsidRPr="00283902">
              <w:rPr>
                <w:rFonts w:cs="Arial"/>
                <w:sz w:val="18"/>
                <w:lang w:val="en-GB"/>
              </w:rPr>
              <w:t>number and date of export contract, order, etc</w:t>
            </w:r>
            <w:r w:rsidRPr="00B227CB">
              <w:rPr>
                <w:rFonts w:cs="Arial"/>
                <w:sz w:val="18"/>
              </w:rPr>
              <w:t>.)</w:t>
            </w:r>
          </w:p>
          <w:p w14:paraId="7A443AFC" w14:textId="276A72A9" w:rsidR="003B5CBE" w:rsidRPr="008A6C16" w:rsidRDefault="003B5CBE" w:rsidP="003B5CBE">
            <w:pPr>
              <w:spacing w:before="4" w:after="4" w:line="264" w:lineRule="auto"/>
              <w:rPr>
                <w:rFonts w:cs="Arial"/>
                <w:sz w:val="18"/>
              </w:rPr>
            </w:pPr>
          </w:p>
        </w:tc>
        <w:tc>
          <w:tcPr>
            <w:tcW w:w="5670" w:type="dxa"/>
            <w:gridSpan w:val="3"/>
            <w:tcBorders>
              <w:bottom w:val="single" w:sz="4" w:space="0" w:color="A6A6A6" w:themeColor="background1" w:themeShade="A6"/>
            </w:tcBorders>
          </w:tcPr>
          <w:p w14:paraId="2697C68A" w14:textId="2ECE9B0C" w:rsidR="00391EBC" w:rsidRPr="001E7293" w:rsidRDefault="00283A74" w:rsidP="00391EBC">
            <w:pPr>
              <w:spacing w:before="4" w:after="4" w:line="264" w:lineRule="auto"/>
              <w:rPr>
                <w:rFonts w:cs="Arial"/>
                <w:sz w:val="18"/>
              </w:rPr>
            </w:pPr>
            <w:r w:rsidRPr="00283902">
              <w:rPr>
                <w:rFonts w:cs="Arial"/>
                <w:sz w:val="18"/>
                <w:lang w:val="en-GB"/>
              </w:rPr>
              <w:t>Contracted collateral</w:t>
            </w:r>
            <w:r w:rsidR="00391EBC" w:rsidRPr="00FF1836">
              <w:rPr>
                <w:rFonts w:cs="Arial"/>
                <w:sz w:val="18"/>
              </w:rPr>
              <w:t>:</w:t>
            </w:r>
          </w:p>
        </w:tc>
      </w:tr>
      <w:tr w:rsidR="00C10436" w:rsidRPr="008C4913" w14:paraId="306D8014" w14:textId="77777777" w:rsidTr="00CB4448">
        <w:trPr>
          <w:trHeight w:val="543"/>
        </w:trPr>
        <w:tc>
          <w:tcPr>
            <w:tcW w:w="4663" w:type="dxa"/>
            <w:tcBorders>
              <w:top w:val="single" w:sz="4" w:space="0" w:color="A6A6A6" w:themeColor="background1" w:themeShade="A6"/>
              <w:bottom w:val="single" w:sz="2" w:space="0" w:color="A6A6A6" w:themeColor="background1" w:themeShade="A6"/>
            </w:tcBorders>
          </w:tcPr>
          <w:p w14:paraId="3FDFAB9C" w14:textId="780F0952" w:rsidR="00C10436" w:rsidRPr="008C4913" w:rsidRDefault="002B61DF" w:rsidP="00C10436">
            <w:pPr>
              <w:spacing w:before="4" w:after="4" w:line="264" w:lineRule="auto"/>
              <w:rPr>
                <w:rFonts w:cs="Arial"/>
                <w:sz w:val="18"/>
              </w:rPr>
            </w:pPr>
            <w:r w:rsidRPr="00283902">
              <w:rPr>
                <w:rFonts w:cs="Arial"/>
                <w:sz w:val="18"/>
                <w:lang w:val="en-GB"/>
              </w:rPr>
              <w:t xml:space="preserve">Terms and conditions of deliveries </w:t>
            </w:r>
            <w:r w:rsidR="00C10436" w:rsidRPr="008C4913">
              <w:rPr>
                <w:rFonts w:cs="Arial"/>
                <w:sz w:val="18"/>
              </w:rPr>
              <w:t>(INCOTERMS):</w:t>
            </w:r>
          </w:p>
        </w:tc>
        <w:tc>
          <w:tcPr>
            <w:tcW w:w="5670" w:type="dxa"/>
            <w:gridSpan w:val="3"/>
            <w:tcBorders>
              <w:top w:val="single" w:sz="4" w:space="0" w:color="A6A6A6" w:themeColor="background1" w:themeShade="A6"/>
              <w:bottom w:val="single" w:sz="2" w:space="0" w:color="A6A6A6" w:themeColor="background1" w:themeShade="A6"/>
            </w:tcBorders>
          </w:tcPr>
          <w:p w14:paraId="358AFF36" w14:textId="16559D6F" w:rsidR="00C10436" w:rsidRPr="008C4913" w:rsidRDefault="00E8456D" w:rsidP="00C10436">
            <w:pPr>
              <w:spacing w:before="4" w:after="4" w:line="264" w:lineRule="auto"/>
              <w:rPr>
                <w:rFonts w:cs="Arial"/>
                <w:sz w:val="18"/>
              </w:rPr>
            </w:pPr>
            <w:r w:rsidRPr="00283902">
              <w:rPr>
                <w:rFonts w:cs="Arial"/>
                <w:sz w:val="18"/>
                <w:lang w:val="en-GB"/>
              </w:rPr>
              <w:t>Has the retention of title to the export goods been contracted</w:t>
            </w:r>
            <w:r w:rsidR="00C10436" w:rsidRPr="00FF1836">
              <w:rPr>
                <w:rFonts w:cs="Arial"/>
                <w:sz w:val="18"/>
              </w:rPr>
              <w:t>?</w:t>
            </w:r>
          </w:p>
        </w:tc>
      </w:tr>
      <w:tr w:rsidR="006D5E85" w:rsidRPr="00FF1836" w14:paraId="427BE762" w14:textId="77777777" w:rsidTr="00806DC4">
        <w:tblPrEx>
          <w:tblBorders>
            <w:top w:val="single" w:sz="2" w:space="0" w:color="A6A6A6" w:themeColor="background1" w:themeShade="A6"/>
            <w:left w:val="single" w:sz="2" w:space="0" w:color="A6A6A6" w:themeColor="background1" w:themeShade="A6"/>
            <w:right w:val="single" w:sz="2" w:space="0" w:color="A6A6A6" w:themeColor="background1" w:themeShade="A6"/>
            <w:insideH w:val="single" w:sz="2" w:space="0" w:color="A6A6A6" w:themeColor="background1" w:themeShade="A6"/>
          </w:tblBorders>
        </w:tblPrEx>
        <w:trPr>
          <w:trHeight w:val="525"/>
        </w:trPr>
        <w:tc>
          <w:tcPr>
            <w:tcW w:w="7782" w:type="dxa"/>
            <w:gridSpan w:val="2"/>
            <w:tcBorders>
              <w:left w:val="single" w:sz="12" w:space="0" w:color="A6A6A6" w:themeColor="background1" w:themeShade="A6"/>
              <w:bottom w:val="single" w:sz="2" w:space="0" w:color="A6A6A6" w:themeColor="background1" w:themeShade="A6"/>
              <w:right w:val="nil"/>
            </w:tcBorders>
          </w:tcPr>
          <w:p w14:paraId="03532A5B" w14:textId="7267C163" w:rsidR="006D5E85" w:rsidRPr="00FF1836" w:rsidRDefault="007B155D" w:rsidP="006D5E85">
            <w:pPr>
              <w:spacing w:before="4" w:after="4" w:line="264" w:lineRule="auto"/>
              <w:rPr>
                <w:rFonts w:cs="Arial"/>
                <w:sz w:val="18"/>
              </w:rPr>
            </w:pPr>
            <w:r w:rsidRPr="00283902">
              <w:rPr>
                <w:rFonts w:cs="Arial"/>
                <w:sz w:val="18"/>
                <w:lang w:val="en-GB"/>
              </w:rPr>
              <w:t>Have the export goods/services been manufactured in the Republic of Croatia</w:t>
            </w:r>
            <w:r w:rsidR="006D5E85" w:rsidRPr="00FF1836">
              <w:rPr>
                <w:rFonts w:cs="Arial"/>
                <w:sz w:val="18"/>
              </w:rPr>
              <w:t>?</w:t>
            </w:r>
          </w:p>
        </w:tc>
        <w:tc>
          <w:tcPr>
            <w:tcW w:w="1417" w:type="dxa"/>
            <w:tcBorders>
              <w:left w:val="nil"/>
              <w:bottom w:val="single" w:sz="2" w:space="0" w:color="A6A6A6" w:themeColor="background1" w:themeShade="A6"/>
              <w:right w:val="nil"/>
            </w:tcBorders>
          </w:tcPr>
          <w:p w14:paraId="28F64F37" w14:textId="330EEDA7" w:rsidR="006D5E85" w:rsidRPr="00FF1836" w:rsidRDefault="00E8456D" w:rsidP="006D5E85">
            <w:pPr>
              <w:spacing w:before="4" w:after="4" w:line="264" w:lineRule="auto"/>
              <w:rPr>
                <w:rFonts w:cs="Arial"/>
                <w:sz w:val="18"/>
              </w:rPr>
            </w:pPr>
            <w:r w:rsidRPr="00055765">
              <w:rPr>
                <w:rFonts w:cs="Arial"/>
                <w:sz w:val="18"/>
                <w:szCs w:val="18"/>
                <w:lang w:val="en-GB"/>
              </w:rPr>
              <w:t>Yes</w:t>
            </w:r>
            <w:r w:rsidR="006D5E85" w:rsidRPr="005E34E0">
              <w:rPr>
                <w:rFonts w:cs="Arial"/>
                <w:sz w:val="18"/>
                <w:szCs w:val="18"/>
              </w:rPr>
              <w:t xml:space="preserve"> </w:t>
            </w:r>
            <w:sdt>
              <w:sdtPr>
                <w:rPr>
                  <w:rFonts w:cs="Arial"/>
                  <w:sz w:val="18"/>
                  <w:szCs w:val="18"/>
                </w:rPr>
                <w:id w:val="-791364503"/>
                <w14:checkbox>
                  <w14:checked w14:val="0"/>
                  <w14:checkedState w14:val="2612" w14:font="MS Gothic"/>
                  <w14:uncheckedState w14:val="2610" w14:font="MS Gothic"/>
                </w14:checkbox>
              </w:sdtPr>
              <w:sdtEndPr/>
              <w:sdtContent>
                <w:r w:rsidR="00C948A1">
                  <w:rPr>
                    <w:rFonts w:ascii="MS Gothic" w:eastAsia="MS Gothic" w:hAnsi="MS Gothic" w:cs="Arial" w:hint="eastAsia"/>
                    <w:sz w:val="18"/>
                    <w:szCs w:val="18"/>
                  </w:rPr>
                  <w:t>☐</w:t>
                </w:r>
              </w:sdtContent>
            </w:sdt>
          </w:p>
        </w:tc>
        <w:tc>
          <w:tcPr>
            <w:tcW w:w="1134" w:type="dxa"/>
            <w:tcBorders>
              <w:left w:val="nil"/>
              <w:bottom w:val="single" w:sz="2" w:space="0" w:color="A6A6A6" w:themeColor="background1" w:themeShade="A6"/>
              <w:right w:val="single" w:sz="12" w:space="0" w:color="A6A6A6" w:themeColor="background1" w:themeShade="A6"/>
            </w:tcBorders>
          </w:tcPr>
          <w:p w14:paraId="18063DC2" w14:textId="04E24CC4" w:rsidR="006D5E85" w:rsidRPr="00FF1836" w:rsidRDefault="006D5E85" w:rsidP="006D5E85">
            <w:pPr>
              <w:spacing w:before="4" w:after="4" w:line="264" w:lineRule="auto"/>
              <w:rPr>
                <w:rFonts w:cs="Arial"/>
                <w:sz w:val="18"/>
              </w:rPr>
            </w:pPr>
            <w:r w:rsidRPr="005E34E0">
              <w:rPr>
                <w:rFonts w:cs="Arial"/>
                <w:sz w:val="18"/>
                <w:szCs w:val="18"/>
              </w:rPr>
              <w:t>N</w:t>
            </w:r>
            <w:r w:rsidR="00E8456D">
              <w:rPr>
                <w:rFonts w:cs="Arial"/>
                <w:sz w:val="18"/>
                <w:szCs w:val="18"/>
              </w:rPr>
              <w:t>o</w:t>
            </w:r>
            <w:r w:rsidRPr="005E34E0">
              <w:rPr>
                <w:rFonts w:cs="Arial"/>
                <w:sz w:val="18"/>
                <w:szCs w:val="18"/>
              </w:rPr>
              <w:t xml:space="preserve"> </w:t>
            </w:r>
            <w:sdt>
              <w:sdtPr>
                <w:rPr>
                  <w:rFonts w:cs="Arial"/>
                  <w:sz w:val="18"/>
                  <w:szCs w:val="18"/>
                </w:rPr>
                <w:id w:val="1822613855"/>
                <w14:checkbox>
                  <w14:checked w14:val="0"/>
                  <w14:checkedState w14:val="2612" w14:font="MS Gothic"/>
                  <w14:uncheckedState w14:val="2610" w14:font="MS Gothic"/>
                </w14:checkbox>
              </w:sdtPr>
              <w:sdtEndPr/>
              <w:sdtContent>
                <w:r w:rsidRPr="005E34E0">
                  <w:rPr>
                    <w:rFonts w:ascii="MS Gothic" w:eastAsia="MS Gothic" w:hAnsi="MS Gothic" w:cs="Arial"/>
                    <w:sz w:val="18"/>
                    <w:szCs w:val="18"/>
                  </w:rPr>
                  <w:t>☐</w:t>
                </w:r>
              </w:sdtContent>
            </w:sdt>
          </w:p>
        </w:tc>
      </w:tr>
      <w:tr w:rsidR="008134F3" w:rsidRPr="00FF1836" w14:paraId="06A7AB5E" w14:textId="77777777" w:rsidTr="00806DC4">
        <w:tblPrEx>
          <w:tblBorders>
            <w:top w:val="single" w:sz="2" w:space="0" w:color="A6A6A6" w:themeColor="background1" w:themeShade="A6"/>
            <w:left w:val="single" w:sz="2" w:space="0" w:color="A6A6A6" w:themeColor="background1" w:themeShade="A6"/>
            <w:right w:val="single" w:sz="2" w:space="0" w:color="A6A6A6" w:themeColor="background1" w:themeShade="A6"/>
            <w:insideH w:val="single" w:sz="2" w:space="0" w:color="A6A6A6" w:themeColor="background1" w:themeShade="A6"/>
          </w:tblBorders>
        </w:tblPrEx>
        <w:trPr>
          <w:trHeight w:val="525"/>
        </w:trPr>
        <w:tc>
          <w:tcPr>
            <w:tcW w:w="7782" w:type="dxa"/>
            <w:gridSpan w:val="2"/>
            <w:tcBorders>
              <w:left w:val="single" w:sz="12" w:space="0" w:color="A6A6A6" w:themeColor="background1" w:themeShade="A6"/>
              <w:bottom w:val="single" w:sz="2" w:space="0" w:color="A6A6A6" w:themeColor="background1" w:themeShade="A6"/>
              <w:right w:val="nil"/>
            </w:tcBorders>
          </w:tcPr>
          <w:p w14:paraId="6AA1436D" w14:textId="2C125BC4" w:rsidR="008134F3" w:rsidRPr="00FF1836" w:rsidRDefault="00DF1FDF" w:rsidP="006D5E85">
            <w:pPr>
              <w:spacing w:before="4" w:after="4" w:line="264" w:lineRule="auto"/>
              <w:rPr>
                <w:rFonts w:cs="Arial"/>
                <w:sz w:val="18"/>
              </w:rPr>
            </w:pPr>
            <w:r w:rsidRPr="00283902">
              <w:rPr>
                <w:rFonts w:cs="Arial"/>
                <w:sz w:val="18"/>
                <w:lang w:val="en-GB"/>
              </w:rPr>
              <w:t>Please, state the share of the Croatian component in the export goods/services in</w:t>
            </w:r>
            <w:r w:rsidR="008134F3" w:rsidRPr="008134F3">
              <w:rPr>
                <w:rFonts w:cs="Arial"/>
                <w:sz w:val="18"/>
              </w:rPr>
              <w:t xml:space="preserve"> %:</w:t>
            </w:r>
          </w:p>
        </w:tc>
        <w:tc>
          <w:tcPr>
            <w:tcW w:w="1417" w:type="dxa"/>
            <w:tcBorders>
              <w:left w:val="nil"/>
              <w:bottom w:val="single" w:sz="2" w:space="0" w:color="A6A6A6" w:themeColor="background1" w:themeShade="A6"/>
              <w:right w:val="nil"/>
            </w:tcBorders>
          </w:tcPr>
          <w:p w14:paraId="47A48FA7" w14:textId="77777777" w:rsidR="008134F3" w:rsidRPr="005E34E0" w:rsidRDefault="008134F3" w:rsidP="006D5E85">
            <w:pPr>
              <w:spacing w:before="4" w:after="4" w:line="264" w:lineRule="auto"/>
              <w:rPr>
                <w:rFonts w:cs="Arial"/>
                <w:sz w:val="18"/>
                <w:szCs w:val="18"/>
              </w:rPr>
            </w:pPr>
          </w:p>
        </w:tc>
        <w:tc>
          <w:tcPr>
            <w:tcW w:w="1134" w:type="dxa"/>
            <w:tcBorders>
              <w:left w:val="nil"/>
              <w:bottom w:val="single" w:sz="2" w:space="0" w:color="A6A6A6" w:themeColor="background1" w:themeShade="A6"/>
              <w:right w:val="single" w:sz="12" w:space="0" w:color="A6A6A6" w:themeColor="background1" w:themeShade="A6"/>
            </w:tcBorders>
          </w:tcPr>
          <w:p w14:paraId="0F27D875" w14:textId="77777777" w:rsidR="008134F3" w:rsidRPr="005E34E0" w:rsidRDefault="008134F3" w:rsidP="006D5E85">
            <w:pPr>
              <w:spacing w:before="4" w:after="4" w:line="264" w:lineRule="auto"/>
              <w:rPr>
                <w:rFonts w:cs="Arial"/>
                <w:sz w:val="18"/>
                <w:szCs w:val="18"/>
              </w:rPr>
            </w:pPr>
          </w:p>
        </w:tc>
      </w:tr>
      <w:tr w:rsidR="0053072C" w:rsidRPr="006F2FA9" w14:paraId="2CD69D6E" w14:textId="77777777" w:rsidTr="00C2024B">
        <w:tblPrEx>
          <w:tblBorders>
            <w:top w:val="single" w:sz="2" w:space="0" w:color="A6A6A6" w:themeColor="background1" w:themeShade="A6"/>
            <w:left w:val="single" w:sz="2" w:space="0" w:color="A6A6A6" w:themeColor="background1" w:themeShade="A6"/>
            <w:right w:val="single" w:sz="2" w:space="0" w:color="A6A6A6" w:themeColor="background1" w:themeShade="A6"/>
            <w:insideH w:val="single" w:sz="2" w:space="0" w:color="A6A6A6" w:themeColor="background1" w:themeShade="A6"/>
          </w:tblBorders>
        </w:tblPrEx>
        <w:trPr>
          <w:trHeight w:val="467"/>
        </w:trPr>
        <w:tc>
          <w:tcPr>
            <w:tcW w:w="10333" w:type="dxa"/>
            <w:gridSpan w:val="4"/>
            <w:tcBorders>
              <w:top w:val="single" w:sz="2" w:space="0" w:color="A6A6A6" w:themeColor="background1" w:themeShade="A6"/>
              <w:left w:val="single" w:sz="12" w:space="0" w:color="A6A6A6" w:themeColor="background1" w:themeShade="A6"/>
              <w:bottom w:val="single" w:sz="2" w:space="0" w:color="A6A6A6" w:themeColor="background1" w:themeShade="A6"/>
              <w:right w:val="single" w:sz="12" w:space="0" w:color="A6A6A6" w:themeColor="background1" w:themeShade="A6"/>
            </w:tcBorders>
          </w:tcPr>
          <w:p w14:paraId="3C51E54D" w14:textId="219FE657" w:rsidR="0053072C" w:rsidRPr="001166AE" w:rsidRDefault="00410844" w:rsidP="006D5E85">
            <w:pPr>
              <w:spacing w:before="4" w:after="4" w:line="264" w:lineRule="auto"/>
              <w:rPr>
                <w:rFonts w:cs="Arial"/>
                <w:sz w:val="18"/>
              </w:rPr>
            </w:pPr>
            <w:r w:rsidRPr="00055765">
              <w:rPr>
                <w:rFonts w:cs="Arial"/>
                <w:sz w:val="18"/>
                <w:lang w:val="en-GB"/>
              </w:rPr>
              <w:t>If there are seasonal orders in the business</w:t>
            </w:r>
            <w:r w:rsidR="0053072C" w:rsidRPr="00055765">
              <w:rPr>
                <w:rFonts w:cs="Arial"/>
                <w:sz w:val="18"/>
                <w:lang w:val="en-GB"/>
              </w:rPr>
              <w:t xml:space="preserve">, </w:t>
            </w:r>
            <w:r w:rsidR="00055765" w:rsidRPr="00055765">
              <w:rPr>
                <w:rFonts w:cs="Arial"/>
                <w:sz w:val="18"/>
                <w:lang w:val="en-GB"/>
              </w:rPr>
              <w:t>explain the dynamics</w:t>
            </w:r>
            <w:r w:rsidR="0053072C" w:rsidRPr="001166AE">
              <w:rPr>
                <w:rFonts w:cs="Arial"/>
                <w:sz w:val="18"/>
              </w:rPr>
              <w:t>:</w:t>
            </w:r>
          </w:p>
        </w:tc>
      </w:tr>
      <w:tr w:rsidR="00F54187" w:rsidRPr="0053072C" w14:paraId="3039F780" w14:textId="77777777" w:rsidTr="00C2024B">
        <w:tblPrEx>
          <w:tblBorders>
            <w:top w:val="single" w:sz="2" w:space="0" w:color="A6A6A6" w:themeColor="background1" w:themeShade="A6"/>
            <w:left w:val="single" w:sz="2" w:space="0" w:color="A6A6A6" w:themeColor="background1" w:themeShade="A6"/>
            <w:right w:val="single" w:sz="2" w:space="0" w:color="A6A6A6" w:themeColor="background1" w:themeShade="A6"/>
            <w:insideH w:val="single" w:sz="2" w:space="0" w:color="A6A6A6" w:themeColor="background1" w:themeShade="A6"/>
          </w:tblBorders>
        </w:tblPrEx>
        <w:trPr>
          <w:trHeight w:val="525"/>
        </w:trPr>
        <w:tc>
          <w:tcPr>
            <w:tcW w:w="7782" w:type="dxa"/>
            <w:gridSpan w:val="2"/>
            <w:tcBorders>
              <w:left w:val="single" w:sz="12" w:space="0" w:color="A6A6A6" w:themeColor="background1" w:themeShade="A6"/>
              <w:bottom w:val="single" w:sz="12" w:space="0" w:color="A6A6A6" w:themeColor="background1" w:themeShade="A6"/>
              <w:right w:val="nil"/>
            </w:tcBorders>
          </w:tcPr>
          <w:p w14:paraId="02B1E63A" w14:textId="77777777" w:rsidR="00D312D0" w:rsidRPr="00283902" w:rsidRDefault="00D312D0" w:rsidP="00D312D0">
            <w:pPr>
              <w:spacing w:before="4" w:after="4" w:line="264" w:lineRule="auto"/>
              <w:rPr>
                <w:rFonts w:cs="Arial"/>
                <w:sz w:val="18"/>
                <w:lang w:val="en-GB"/>
              </w:rPr>
            </w:pPr>
            <w:r w:rsidRPr="00283902">
              <w:rPr>
                <w:rFonts w:cs="Arial"/>
                <w:sz w:val="18"/>
                <w:lang w:val="en-GB"/>
              </w:rPr>
              <w:t>Was a third party involved in the negotiation of the export contract (e.g. a financial intermediary, consultant, etc.)?</w:t>
            </w:r>
          </w:p>
          <w:p w14:paraId="04104F3B" w14:textId="7DD9FE75" w:rsidR="004E794C" w:rsidRPr="001166AE" w:rsidRDefault="00D312D0" w:rsidP="00D312D0">
            <w:pPr>
              <w:spacing w:before="4" w:after="4" w:line="264" w:lineRule="auto"/>
              <w:rPr>
                <w:rFonts w:cs="Arial"/>
                <w:sz w:val="18"/>
              </w:rPr>
            </w:pPr>
            <w:r w:rsidRPr="00283902">
              <w:rPr>
                <w:rFonts w:cs="Arial"/>
                <w:sz w:val="18"/>
                <w:lang w:val="en-GB"/>
              </w:rPr>
              <w:t>If yes, please provide the details</w:t>
            </w:r>
            <w:r w:rsidR="004E794C" w:rsidRPr="001166AE">
              <w:rPr>
                <w:rFonts w:cs="Arial"/>
                <w:sz w:val="18"/>
              </w:rPr>
              <w:t>.</w:t>
            </w:r>
          </w:p>
          <w:p w14:paraId="49060014" w14:textId="77777777" w:rsidR="004E794C" w:rsidRPr="001166AE" w:rsidRDefault="004E794C" w:rsidP="0019381D">
            <w:pPr>
              <w:spacing w:before="4" w:after="4" w:line="264" w:lineRule="auto"/>
              <w:rPr>
                <w:rFonts w:cs="Arial"/>
                <w:sz w:val="18"/>
              </w:rPr>
            </w:pPr>
          </w:p>
          <w:p w14:paraId="63AE7756" w14:textId="77777777" w:rsidR="00665A96" w:rsidRPr="001166AE" w:rsidRDefault="00665A96" w:rsidP="0019381D">
            <w:pPr>
              <w:spacing w:before="4" w:after="4" w:line="264" w:lineRule="auto"/>
              <w:rPr>
                <w:rFonts w:cs="Arial"/>
                <w:sz w:val="18"/>
              </w:rPr>
            </w:pPr>
          </w:p>
        </w:tc>
        <w:tc>
          <w:tcPr>
            <w:tcW w:w="1417" w:type="dxa"/>
            <w:tcBorders>
              <w:left w:val="nil"/>
              <w:bottom w:val="single" w:sz="12" w:space="0" w:color="A6A6A6" w:themeColor="background1" w:themeShade="A6"/>
              <w:right w:val="nil"/>
            </w:tcBorders>
          </w:tcPr>
          <w:p w14:paraId="3724FE4D" w14:textId="671F7637" w:rsidR="00F54187" w:rsidRPr="001166AE" w:rsidRDefault="00E8456D" w:rsidP="0019381D">
            <w:pPr>
              <w:spacing w:before="4" w:after="4" w:line="264" w:lineRule="auto"/>
              <w:rPr>
                <w:rFonts w:cs="Arial"/>
                <w:sz w:val="18"/>
              </w:rPr>
            </w:pPr>
            <w:r w:rsidRPr="00055765">
              <w:rPr>
                <w:rFonts w:cs="Arial"/>
                <w:sz w:val="18"/>
                <w:szCs w:val="18"/>
                <w:lang w:val="en-GB"/>
              </w:rPr>
              <w:t>Yes</w:t>
            </w:r>
            <w:r w:rsidR="00F54187" w:rsidRPr="001166AE">
              <w:rPr>
                <w:rFonts w:cs="Arial"/>
                <w:sz w:val="18"/>
                <w:szCs w:val="18"/>
              </w:rPr>
              <w:t xml:space="preserve"> </w:t>
            </w:r>
            <w:sdt>
              <w:sdtPr>
                <w:rPr>
                  <w:rFonts w:cs="Arial"/>
                  <w:sz w:val="18"/>
                  <w:szCs w:val="18"/>
                </w:rPr>
                <w:id w:val="1025218578"/>
                <w14:checkbox>
                  <w14:checked w14:val="0"/>
                  <w14:checkedState w14:val="2612" w14:font="MS Gothic"/>
                  <w14:uncheckedState w14:val="2610" w14:font="MS Gothic"/>
                </w14:checkbox>
              </w:sdtPr>
              <w:sdtEndPr/>
              <w:sdtContent>
                <w:r w:rsidR="00F54187" w:rsidRPr="001166AE">
                  <w:rPr>
                    <w:rFonts w:ascii="MS Gothic" w:eastAsia="MS Gothic" w:hAnsi="MS Gothic" w:cs="Arial" w:hint="eastAsia"/>
                    <w:sz w:val="18"/>
                    <w:szCs w:val="18"/>
                  </w:rPr>
                  <w:t>☐</w:t>
                </w:r>
              </w:sdtContent>
            </w:sdt>
          </w:p>
        </w:tc>
        <w:tc>
          <w:tcPr>
            <w:tcW w:w="1134" w:type="dxa"/>
            <w:tcBorders>
              <w:left w:val="nil"/>
              <w:bottom w:val="single" w:sz="12" w:space="0" w:color="A6A6A6" w:themeColor="background1" w:themeShade="A6"/>
              <w:right w:val="single" w:sz="12" w:space="0" w:color="A6A6A6" w:themeColor="background1" w:themeShade="A6"/>
            </w:tcBorders>
          </w:tcPr>
          <w:p w14:paraId="213CB008" w14:textId="4F8A0587" w:rsidR="00F54187" w:rsidRPr="001166AE" w:rsidRDefault="00F54187" w:rsidP="0019381D">
            <w:pPr>
              <w:spacing w:before="4" w:after="4" w:line="264" w:lineRule="auto"/>
              <w:rPr>
                <w:rFonts w:cs="Arial"/>
                <w:sz w:val="18"/>
              </w:rPr>
            </w:pPr>
            <w:r w:rsidRPr="001166AE">
              <w:rPr>
                <w:rFonts w:cs="Arial"/>
                <w:sz w:val="18"/>
                <w:szCs w:val="18"/>
              </w:rPr>
              <w:t>N</w:t>
            </w:r>
            <w:r w:rsidR="00E8456D">
              <w:rPr>
                <w:rFonts w:cs="Arial"/>
                <w:sz w:val="18"/>
                <w:szCs w:val="18"/>
              </w:rPr>
              <w:t>o</w:t>
            </w:r>
            <w:r w:rsidRPr="001166AE">
              <w:rPr>
                <w:rFonts w:cs="Arial"/>
                <w:sz w:val="18"/>
                <w:szCs w:val="18"/>
              </w:rPr>
              <w:t xml:space="preserve"> </w:t>
            </w:r>
            <w:sdt>
              <w:sdtPr>
                <w:rPr>
                  <w:rFonts w:cs="Arial"/>
                  <w:sz w:val="18"/>
                  <w:szCs w:val="18"/>
                </w:rPr>
                <w:id w:val="1297809772"/>
                <w14:checkbox>
                  <w14:checked w14:val="0"/>
                  <w14:checkedState w14:val="2612" w14:font="MS Gothic"/>
                  <w14:uncheckedState w14:val="2610" w14:font="MS Gothic"/>
                </w14:checkbox>
              </w:sdtPr>
              <w:sdtEndPr/>
              <w:sdtContent>
                <w:r w:rsidRPr="001166AE">
                  <w:rPr>
                    <w:rFonts w:ascii="MS Gothic" w:eastAsia="MS Gothic" w:hAnsi="MS Gothic" w:cs="Arial"/>
                    <w:sz w:val="18"/>
                    <w:szCs w:val="18"/>
                  </w:rPr>
                  <w:t>☐</w:t>
                </w:r>
              </w:sdtContent>
            </w:sdt>
          </w:p>
        </w:tc>
      </w:tr>
    </w:tbl>
    <w:p w14:paraId="5F27C154" w14:textId="4CACFDCA" w:rsidR="006F3080" w:rsidRPr="00627586" w:rsidRDefault="006F3080" w:rsidP="00627586">
      <w:pPr>
        <w:spacing w:after="0" w:line="240" w:lineRule="auto"/>
        <w:rPr>
          <w:rFonts w:cs="Arial"/>
          <w:b/>
          <w:color w:val="C00000"/>
          <w:sz w:val="16"/>
          <w:szCs w:val="16"/>
        </w:rPr>
      </w:pPr>
    </w:p>
    <w:p w14:paraId="79DD17B8" w14:textId="3B46FEDD" w:rsidR="006F3080" w:rsidRPr="00AB1EF3" w:rsidRDefault="00146D77" w:rsidP="00B227CB">
      <w:pPr>
        <w:pStyle w:val="ListParagraph"/>
        <w:numPr>
          <w:ilvl w:val="0"/>
          <w:numId w:val="25"/>
        </w:numPr>
        <w:tabs>
          <w:tab w:val="left" w:pos="284"/>
        </w:tabs>
        <w:spacing w:after="0" w:line="360" w:lineRule="auto"/>
        <w:jc w:val="both"/>
        <w:rPr>
          <w:rFonts w:cs="Arial"/>
          <w:b/>
          <w:color w:val="C00000"/>
          <w:sz w:val="18"/>
          <w:szCs w:val="17"/>
        </w:rPr>
      </w:pPr>
      <w:r>
        <w:rPr>
          <w:rFonts w:cs="Arial"/>
          <w:b/>
          <w:color w:val="C00000"/>
          <w:sz w:val="18"/>
          <w:szCs w:val="17"/>
        </w:rPr>
        <w:t xml:space="preserve">PREVIOUS COOPERATION BETWEEN THE EXPORTER AND </w:t>
      </w:r>
      <w:r w:rsidR="00F71041">
        <w:rPr>
          <w:rFonts w:cs="Arial"/>
          <w:b/>
          <w:color w:val="C00000"/>
          <w:sz w:val="18"/>
          <w:szCs w:val="17"/>
        </w:rPr>
        <w:t>THE FOREIGN BUYER</w:t>
      </w:r>
    </w:p>
    <w:tbl>
      <w:tblPr>
        <w:tblStyle w:val="TableGrid"/>
        <w:tblW w:w="1033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521"/>
        <w:gridCol w:w="851"/>
        <w:gridCol w:w="850"/>
        <w:gridCol w:w="5111"/>
      </w:tblGrid>
      <w:tr w:rsidR="000D3C91" w:rsidRPr="00184435" w14:paraId="65924809" w14:textId="77777777" w:rsidTr="00627586">
        <w:trPr>
          <w:trHeight w:val="966"/>
        </w:trPr>
        <w:tc>
          <w:tcPr>
            <w:tcW w:w="5222" w:type="dxa"/>
            <w:gridSpan w:val="3"/>
            <w:tcBorders>
              <w:bottom w:val="single" w:sz="2" w:space="0" w:color="A6A6A6" w:themeColor="background1" w:themeShade="A6"/>
            </w:tcBorders>
            <w:shd w:val="clear" w:color="auto" w:fill="FFFFFF" w:themeFill="background1"/>
          </w:tcPr>
          <w:p w14:paraId="150D0E34" w14:textId="598F0654" w:rsidR="000D3C91" w:rsidRPr="00184435" w:rsidRDefault="00012023" w:rsidP="000D3C91">
            <w:pPr>
              <w:spacing w:before="4" w:after="4" w:line="264" w:lineRule="auto"/>
              <w:rPr>
                <w:rFonts w:cs="Arial"/>
                <w:szCs w:val="20"/>
              </w:rPr>
            </w:pPr>
            <w:r w:rsidRPr="00283902">
              <w:rPr>
                <w:rFonts w:cs="Arial"/>
                <w:sz w:val="18"/>
                <w:szCs w:val="18"/>
                <w:lang w:val="en-GB"/>
              </w:rPr>
              <w:t>Beginning of cooperation (year</w:t>
            </w:r>
            <w:r w:rsidR="007068A4" w:rsidRPr="007068A4">
              <w:rPr>
                <w:rFonts w:cs="Arial"/>
                <w:sz w:val="18"/>
                <w:szCs w:val="18"/>
              </w:rPr>
              <w:t>):</w:t>
            </w:r>
          </w:p>
        </w:tc>
        <w:tc>
          <w:tcPr>
            <w:tcW w:w="5111" w:type="dxa"/>
          </w:tcPr>
          <w:p w14:paraId="09A46974" w14:textId="7CA2C086" w:rsidR="000D3C91" w:rsidRDefault="005F2142" w:rsidP="00E04B92">
            <w:pPr>
              <w:spacing w:before="4" w:after="4" w:line="264" w:lineRule="auto"/>
              <w:rPr>
                <w:rFonts w:cs="Arial"/>
                <w:sz w:val="18"/>
                <w:szCs w:val="18"/>
              </w:rPr>
            </w:pPr>
            <w:r w:rsidRPr="00283902">
              <w:rPr>
                <w:rFonts w:cs="Arial"/>
                <w:sz w:val="18"/>
                <w:szCs w:val="18"/>
                <w:lang w:val="en-GB"/>
              </w:rPr>
              <w:t>Collaterals in the previous cooperation with the foreign buyer</w:t>
            </w:r>
            <w:r w:rsidR="000D3C91" w:rsidRPr="00FF1836">
              <w:rPr>
                <w:rFonts w:cs="Arial"/>
                <w:sz w:val="18"/>
                <w:szCs w:val="18"/>
              </w:rPr>
              <w:t>:</w:t>
            </w:r>
          </w:p>
          <w:p w14:paraId="26780631" w14:textId="16565916" w:rsidR="000D3C91" w:rsidRPr="00184435" w:rsidRDefault="000D3C91" w:rsidP="00E04B92">
            <w:pPr>
              <w:spacing w:before="4" w:after="4" w:line="264" w:lineRule="auto"/>
              <w:rPr>
                <w:rFonts w:cs="Arial"/>
                <w:szCs w:val="20"/>
              </w:rPr>
            </w:pPr>
          </w:p>
        </w:tc>
      </w:tr>
      <w:tr w:rsidR="00E04B92" w:rsidRPr="00184435" w14:paraId="727F2EAE" w14:textId="77777777" w:rsidTr="00914910">
        <w:trPr>
          <w:trHeight w:val="1133"/>
        </w:trPr>
        <w:tc>
          <w:tcPr>
            <w:tcW w:w="3521" w:type="dxa"/>
            <w:tcBorders>
              <w:top w:val="single" w:sz="2" w:space="0" w:color="A6A6A6" w:themeColor="background1" w:themeShade="A6"/>
              <w:bottom w:val="single" w:sz="12" w:space="0" w:color="A6A6A6" w:themeColor="background1" w:themeShade="A6"/>
              <w:right w:val="nil"/>
            </w:tcBorders>
            <w:shd w:val="clear" w:color="auto" w:fill="FFFFFF" w:themeFill="background1"/>
          </w:tcPr>
          <w:p w14:paraId="37E270FD" w14:textId="4069731F" w:rsidR="00E04B92" w:rsidRPr="00184435" w:rsidRDefault="003D0694" w:rsidP="004F7202">
            <w:pPr>
              <w:spacing w:before="4" w:after="4" w:line="264" w:lineRule="auto"/>
              <w:rPr>
                <w:rFonts w:cs="Arial"/>
                <w:szCs w:val="20"/>
              </w:rPr>
            </w:pPr>
            <w:r w:rsidRPr="00283902">
              <w:rPr>
                <w:rFonts w:cs="Arial"/>
                <w:sz w:val="18"/>
                <w:szCs w:val="18"/>
                <w:lang w:val="en-GB"/>
              </w:rPr>
              <w:t>Has the foreign buyer been late with payments</w:t>
            </w:r>
            <w:r>
              <w:rPr>
                <w:rFonts w:cs="Arial"/>
                <w:sz w:val="18"/>
                <w:szCs w:val="18"/>
                <w:lang w:val="en-GB"/>
              </w:rPr>
              <w:t>?</w:t>
            </w:r>
          </w:p>
        </w:tc>
        <w:tc>
          <w:tcPr>
            <w:tcW w:w="851" w:type="dxa"/>
            <w:tcBorders>
              <w:top w:val="single" w:sz="2" w:space="0" w:color="A6A6A6" w:themeColor="background1" w:themeShade="A6"/>
              <w:left w:val="nil"/>
              <w:bottom w:val="single" w:sz="12" w:space="0" w:color="A6A6A6" w:themeColor="background1" w:themeShade="A6"/>
              <w:right w:val="nil"/>
            </w:tcBorders>
          </w:tcPr>
          <w:p w14:paraId="05156D16" w14:textId="625EB08A" w:rsidR="00E04B92" w:rsidRPr="00E04B92" w:rsidRDefault="007F4E49" w:rsidP="004F7202">
            <w:pPr>
              <w:spacing w:before="4" w:after="4" w:line="264" w:lineRule="auto"/>
              <w:jc w:val="center"/>
              <w:rPr>
                <w:rFonts w:cs="Arial"/>
                <w:sz w:val="18"/>
                <w:szCs w:val="18"/>
              </w:rPr>
            </w:pPr>
            <w:r>
              <w:rPr>
                <w:rFonts w:cs="Arial"/>
                <w:sz w:val="18"/>
                <w:szCs w:val="18"/>
              </w:rPr>
              <w:t>Yes</w:t>
            </w:r>
            <w:r w:rsidR="00E04B92" w:rsidRPr="00E04B92">
              <w:rPr>
                <w:rFonts w:cs="Arial"/>
                <w:sz w:val="18"/>
                <w:szCs w:val="18"/>
              </w:rPr>
              <w:t xml:space="preserve"> </w:t>
            </w:r>
            <w:sdt>
              <w:sdtPr>
                <w:rPr>
                  <w:rFonts w:cs="Arial"/>
                  <w:sz w:val="18"/>
                  <w:szCs w:val="18"/>
                </w:rPr>
                <w:id w:val="780150933"/>
                <w14:checkbox>
                  <w14:checked w14:val="0"/>
                  <w14:checkedState w14:val="2612" w14:font="MS Gothic"/>
                  <w14:uncheckedState w14:val="2610" w14:font="MS Gothic"/>
                </w14:checkbox>
              </w:sdtPr>
              <w:sdtEndPr/>
              <w:sdtContent>
                <w:r w:rsidR="00E04B92" w:rsidRPr="00E04B92">
                  <w:rPr>
                    <w:rFonts w:ascii="MS Gothic" w:eastAsia="MS Gothic" w:hAnsi="MS Gothic" w:cs="Arial"/>
                    <w:sz w:val="18"/>
                    <w:szCs w:val="18"/>
                  </w:rPr>
                  <w:t>☐</w:t>
                </w:r>
              </w:sdtContent>
            </w:sdt>
          </w:p>
        </w:tc>
        <w:tc>
          <w:tcPr>
            <w:tcW w:w="850" w:type="dxa"/>
            <w:tcBorders>
              <w:top w:val="single" w:sz="2" w:space="0" w:color="A6A6A6" w:themeColor="background1" w:themeShade="A6"/>
              <w:left w:val="nil"/>
              <w:bottom w:val="single" w:sz="12" w:space="0" w:color="A6A6A6" w:themeColor="background1" w:themeShade="A6"/>
            </w:tcBorders>
          </w:tcPr>
          <w:p w14:paraId="220689EF" w14:textId="6A275E46" w:rsidR="00E04B92" w:rsidRPr="00E04B92" w:rsidRDefault="00E04B92" w:rsidP="004F7202">
            <w:pPr>
              <w:spacing w:before="4" w:after="4" w:line="264" w:lineRule="auto"/>
              <w:jc w:val="center"/>
              <w:rPr>
                <w:rFonts w:cs="Arial"/>
                <w:sz w:val="18"/>
                <w:szCs w:val="18"/>
              </w:rPr>
            </w:pPr>
            <w:r w:rsidRPr="00E04B92">
              <w:rPr>
                <w:rFonts w:cs="Arial"/>
                <w:sz w:val="18"/>
                <w:szCs w:val="18"/>
              </w:rPr>
              <w:t>N</w:t>
            </w:r>
            <w:r w:rsidR="007F4E49">
              <w:rPr>
                <w:rFonts w:cs="Arial"/>
                <w:sz w:val="18"/>
                <w:szCs w:val="18"/>
              </w:rPr>
              <w:t>o</w:t>
            </w:r>
            <w:r w:rsidRPr="00E04B92">
              <w:rPr>
                <w:rFonts w:cs="Arial"/>
                <w:sz w:val="18"/>
                <w:szCs w:val="18"/>
              </w:rPr>
              <w:t xml:space="preserve"> </w:t>
            </w:r>
            <w:sdt>
              <w:sdtPr>
                <w:rPr>
                  <w:rFonts w:cs="Arial"/>
                  <w:sz w:val="18"/>
                  <w:szCs w:val="18"/>
                </w:rPr>
                <w:id w:val="1125974825"/>
                <w14:checkbox>
                  <w14:checked w14:val="0"/>
                  <w14:checkedState w14:val="2612" w14:font="MS Gothic"/>
                  <w14:uncheckedState w14:val="2610" w14:font="MS Gothic"/>
                </w14:checkbox>
              </w:sdtPr>
              <w:sdtEndPr/>
              <w:sdtContent>
                <w:r w:rsidRPr="00E04B92">
                  <w:rPr>
                    <w:rFonts w:ascii="MS Gothic" w:eastAsia="MS Gothic" w:hAnsi="MS Gothic" w:cs="Arial"/>
                    <w:sz w:val="18"/>
                    <w:szCs w:val="18"/>
                  </w:rPr>
                  <w:t>☐</w:t>
                </w:r>
              </w:sdtContent>
            </w:sdt>
          </w:p>
        </w:tc>
        <w:tc>
          <w:tcPr>
            <w:tcW w:w="5111" w:type="dxa"/>
          </w:tcPr>
          <w:p w14:paraId="6EFF6187" w14:textId="51118318" w:rsidR="00E04B92" w:rsidRDefault="00921F5C" w:rsidP="00E04B92">
            <w:pPr>
              <w:spacing w:before="4" w:after="4" w:line="264" w:lineRule="auto"/>
              <w:rPr>
                <w:rFonts w:cs="Arial"/>
                <w:sz w:val="18"/>
                <w:szCs w:val="18"/>
              </w:rPr>
            </w:pPr>
            <w:r w:rsidRPr="00283902">
              <w:rPr>
                <w:rFonts w:cs="Arial"/>
                <w:sz w:val="18"/>
                <w:szCs w:val="18"/>
                <w:lang w:val="en-GB"/>
              </w:rPr>
              <w:t>Please, state the maximum number of days of late payment and the reasons for late payment</w:t>
            </w:r>
            <w:r w:rsidR="00E04B92" w:rsidRPr="00184435">
              <w:rPr>
                <w:rFonts w:cs="Arial"/>
                <w:sz w:val="18"/>
                <w:szCs w:val="18"/>
              </w:rPr>
              <w:t>:</w:t>
            </w:r>
          </w:p>
          <w:p w14:paraId="73BE9C4D" w14:textId="1CA131C7" w:rsidR="00E04B92" w:rsidRPr="00184435" w:rsidRDefault="00E04B92" w:rsidP="00E04B92">
            <w:pPr>
              <w:spacing w:before="4" w:after="4" w:line="264" w:lineRule="auto"/>
              <w:rPr>
                <w:rFonts w:cs="Arial"/>
                <w:szCs w:val="20"/>
              </w:rPr>
            </w:pPr>
          </w:p>
        </w:tc>
      </w:tr>
    </w:tbl>
    <w:p w14:paraId="72A571BF" w14:textId="5FE45128" w:rsidR="00E04B92" w:rsidRPr="00627586" w:rsidRDefault="00E04B92" w:rsidP="00627586">
      <w:pPr>
        <w:spacing w:after="0" w:line="240" w:lineRule="auto"/>
        <w:rPr>
          <w:rFonts w:cs="Arial"/>
          <w:b/>
          <w:color w:val="C00000"/>
          <w:sz w:val="16"/>
          <w:szCs w:val="16"/>
        </w:rPr>
      </w:pPr>
    </w:p>
    <w:tbl>
      <w:tblPr>
        <w:tblStyle w:val="TableGrid"/>
        <w:tblW w:w="1032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529"/>
        <w:gridCol w:w="2693"/>
        <w:gridCol w:w="2552"/>
        <w:gridCol w:w="2551"/>
      </w:tblGrid>
      <w:tr w:rsidR="00DB6A72" w:rsidRPr="00184435" w14:paraId="3D66A2C9" w14:textId="77777777" w:rsidTr="009A4710">
        <w:trPr>
          <w:trHeight w:val="510"/>
        </w:trPr>
        <w:tc>
          <w:tcPr>
            <w:tcW w:w="5222" w:type="dxa"/>
            <w:gridSpan w:val="2"/>
          </w:tcPr>
          <w:p w14:paraId="56D8280B" w14:textId="7233D3AB" w:rsidR="00DB6A72" w:rsidRPr="00184435" w:rsidRDefault="00D87749" w:rsidP="004F7202">
            <w:pPr>
              <w:spacing w:before="4" w:after="4" w:line="264" w:lineRule="auto"/>
              <w:rPr>
                <w:rFonts w:cs="Arial"/>
                <w:sz w:val="18"/>
              </w:rPr>
            </w:pPr>
            <w:r w:rsidRPr="00283902">
              <w:rPr>
                <w:rFonts w:cs="Arial"/>
                <w:sz w:val="18"/>
                <w:lang w:val="en-GB"/>
              </w:rPr>
              <w:t>Receivables not due in accordance with the usual payment deadline</w:t>
            </w:r>
          </w:p>
        </w:tc>
        <w:tc>
          <w:tcPr>
            <w:tcW w:w="5103" w:type="dxa"/>
            <w:gridSpan w:val="2"/>
          </w:tcPr>
          <w:p w14:paraId="32D55690" w14:textId="15C6C81C" w:rsidR="00DB6A72" w:rsidRPr="00184435" w:rsidRDefault="00416F23" w:rsidP="004F7202">
            <w:pPr>
              <w:spacing w:before="4" w:after="4" w:line="264" w:lineRule="auto"/>
              <w:rPr>
                <w:rFonts w:cs="Arial"/>
                <w:sz w:val="18"/>
                <w:szCs w:val="18"/>
              </w:rPr>
            </w:pPr>
            <w:r w:rsidRPr="00283902">
              <w:rPr>
                <w:rFonts w:cs="Arial"/>
                <w:sz w:val="18"/>
                <w:szCs w:val="18"/>
                <w:lang w:val="en-GB"/>
              </w:rPr>
              <w:t>Receivables due in accordance with the usual payment deadline</w:t>
            </w:r>
          </w:p>
        </w:tc>
      </w:tr>
      <w:tr w:rsidR="00DB6A72" w:rsidRPr="00184435" w14:paraId="40B7C731" w14:textId="77777777" w:rsidTr="009A4710">
        <w:trPr>
          <w:trHeight w:val="510"/>
        </w:trPr>
        <w:tc>
          <w:tcPr>
            <w:tcW w:w="2529" w:type="dxa"/>
          </w:tcPr>
          <w:p w14:paraId="60B933C6" w14:textId="3ACFC042" w:rsidR="00DB6A72" w:rsidRPr="00184435" w:rsidRDefault="0018068E" w:rsidP="004F7202">
            <w:pPr>
              <w:spacing w:before="4" w:after="4" w:line="264" w:lineRule="auto"/>
              <w:rPr>
                <w:rFonts w:cs="Arial"/>
                <w:szCs w:val="20"/>
              </w:rPr>
            </w:pPr>
            <w:r w:rsidRPr="00283902">
              <w:rPr>
                <w:rFonts w:cs="Arial"/>
                <w:sz w:val="18"/>
                <w:szCs w:val="18"/>
                <w:lang w:val="en-GB"/>
              </w:rPr>
              <w:t>Amount of receivables in the currency of the export contract</w:t>
            </w:r>
          </w:p>
        </w:tc>
        <w:tc>
          <w:tcPr>
            <w:tcW w:w="2693" w:type="dxa"/>
          </w:tcPr>
          <w:p w14:paraId="3C042BB7" w14:textId="6AD51E55" w:rsidR="00DB6A72" w:rsidRPr="00184435" w:rsidRDefault="002A795D" w:rsidP="004F7202">
            <w:pPr>
              <w:spacing w:before="4" w:after="4" w:line="264" w:lineRule="auto"/>
              <w:rPr>
                <w:rFonts w:cs="Arial"/>
                <w:szCs w:val="20"/>
              </w:rPr>
            </w:pPr>
            <w:r w:rsidRPr="00283902">
              <w:rPr>
                <w:rFonts w:cs="Arial"/>
                <w:sz w:val="18"/>
                <w:lang w:val="en-GB"/>
              </w:rPr>
              <w:t>Due date</w:t>
            </w:r>
          </w:p>
        </w:tc>
        <w:tc>
          <w:tcPr>
            <w:tcW w:w="2552" w:type="dxa"/>
          </w:tcPr>
          <w:p w14:paraId="070DDDD5" w14:textId="46DA8BF6" w:rsidR="00DB6A72" w:rsidRPr="00184435" w:rsidRDefault="00746EDC" w:rsidP="004F7202">
            <w:pPr>
              <w:spacing w:before="4" w:after="4" w:line="264" w:lineRule="auto"/>
              <w:rPr>
                <w:rFonts w:cs="Arial"/>
                <w:szCs w:val="20"/>
              </w:rPr>
            </w:pPr>
            <w:r w:rsidRPr="00283902">
              <w:rPr>
                <w:rFonts w:cs="Arial"/>
                <w:sz w:val="18"/>
                <w:szCs w:val="18"/>
                <w:lang w:val="en-GB"/>
              </w:rPr>
              <w:t>Amount of receivables in the currency</w:t>
            </w:r>
            <w:r>
              <w:rPr>
                <w:rFonts w:cs="Arial"/>
                <w:sz w:val="18"/>
                <w:szCs w:val="18"/>
                <w:lang w:val="en-GB"/>
              </w:rPr>
              <w:t xml:space="preserve"> of the export contract</w:t>
            </w:r>
          </w:p>
        </w:tc>
        <w:tc>
          <w:tcPr>
            <w:tcW w:w="2551" w:type="dxa"/>
          </w:tcPr>
          <w:p w14:paraId="3A03D965" w14:textId="409F36EA" w:rsidR="00DB6A72" w:rsidRPr="00184435" w:rsidRDefault="00C91F72" w:rsidP="004F7202">
            <w:pPr>
              <w:spacing w:before="4" w:after="4" w:line="264" w:lineRule="auto"/>
              <w:rPr>
                <w:rFonts w:cs="Arial"/>
                <w:szCs w:val="20"/>
              </w:rPr>
            </w:pPr>
            <w:r w:rsidRPr="00283902">
              <w:rPr>
                <w:rFonts w:cs="Arial"/>
                <w:sz w:val="18"/>
                <w:lang w:val="en-GB"/>
              </w:rPr>
              <w:t>Due date</w:t>
            </w:r>
          </w:p>
        </w:tc>
      </w:tr>
      <w:tr w:rsidR="00DB6A72" w:rsidRPr="00184435" w14:paraId="30B8BED3" w14:textId="77777777" w:rsidTr="009A4710">
        <w:trPr>
          <w:trHeight w:val="510"/>
        </w:trPr>
        <w:tc>
          <w:tcPr>
            <w:tcW w:w="2529" w:type="dxa"/>
            <w:vAlign w:val="center"/>
          </w:tcPr>
          <w:p w14:paraId="656171EC" w14:textId="0459FB40" w:rsidR="00DB6A72" w:rsidRPr="00184435" w:rsidRDefault="00DB6A72" w:rsidP="004F7202">
            <w:pPr>
              <w:spacing w:before="4" w:after="4" w:line="264" w:lineRule="auto"/>
              <w:rPr>
                <w:rFonts w:cs="Arial"/>
                <w:sz w:val="18"/>
                <w:szCs w:val="18"/>
              </w:rPr>
            </w:pPr>
          </w:p>
        </w:tc>
        <w:tc>
          <w:tcPr>
            <w:tcW w:w="2693" w:type="dxa"/>
          </w:tcPr>
          <w:p w14:paraId="665C63BE" w14:textId="77777777" w:rsidR="00DB6A72" w:rsidRPr="00184435" w:rsidRDefault="00DB6A72" w:rsidP="004F7202">
            <w:pPr>
              <w:spacing w:before="4" w:after="4" w:line="264" w:lineRule="auto"/>
              <w:rPr>
                <w:rFonts w:cs="Arial"/>
                <w:sz w:val="18"/>
              </w:rPr>
            </w:pPr>
          </w:p>
        </w:tc>
        <w:tc>
          <w:tcPr>
            <w:tcW w:w="2552" w:type="dxa"/>
          </w:tcPr>
          <w:p w14:paraId="016B5747" w14:textId="77777777" w:rsidR="00DB6A72" w:rsidRPr="00184435" w:rsidRDefault="00DB6A72" w:rsidP="004F7202">
            <w:pPr>
              <w:spacing w:before="4" w:after="4" w:line="264" w:lineRule="auto"/>
              <w:rPr>
                <w:rFonts w:cs="Arial"/>
                <w:sz w:val="18"/>
                <w:szCs w:val="18"/>
              </w:rPr>
            </w:pPr>
          </w:p>
        </w:tc>
        <w:tc>
          <w:tcPr>
            <w:tcW w:w="2551" w:type="dxa"/>
          </w:tcPr>
          <w:p w14:paraId="0DFFFDD0" w14:textId="77777777" w:rsidR="00DB6A72" w:rsidRPr="00184435" w:rsidRDefault="00DB6A72" w:rsidP="004F7202">
            <w:pPr>
              <w:spacing w:before="4" w:after="4" w:line="264" w:lineRule="auto"/>
              <w:rPr>
                <w:rFonts w:cs="Arial"/>
                <w:sz w:val="18"/>
                <w:szCs w:val="18"/>
              </w:rPr>
            </w:pPr>
          </w:p>
        </w:tc>
      </w:tr>
    </w:tbl>
    <w:p w14:paraId="5C1CFDA2" w14:textId="77777777" w:rsidR="00DD4697" w:rsidRPr="00184435" w:rsidRDefault="00DD4697" w:rsidP="00F51661">
      <w:pPr>
        <w:spacing w:after="0" w:line="240" w:lineRule="auto"/>
        <w:rPr>
          <w:rFonts w:cs="Arial"/>
          <w:b/>
          <w:color w:val="C00000"/>
          <w:sz w:val="16"/>
          <w:szCs w:val="16"/>
        </w:rPr>
      </w:pPr>
    </w:p>
    <w:tbl>
      <w:tblPr>
        <w:tblStyle w:val="TableGrid"/>
        <w:tblW w:w="1032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29"/>
        <w:gridCol w:w="2693"/>
        <w:gridCol w:w="2552"/>
        <w:gridCol w:w="2551"/>
      </w:tblGrid>
      <w:tr w:rsidR="00DD4697" w:rsidRPr="00FF1836" w14:paraId="141C77FC" w14:textId="77777777" w:rsidTr="00681243">
        <w:trPr>
          <w:trHeight w:val="325"/>
        </w:trPr>
        <w:tc>
          <w:tcPr>
            <w:tcW w:w="2529" w:type="dxa"/>
            <w:vMerge w:val="restart"/>
          </w:tcPr>
          <w:p w14:paraId="5F3B07AA" w14:textId="2E90BF89" w:rsidR="00DD4697" w:rsidRPr="00DD4697" w:rsidRDefault="00816DC4" w:rsidP="004F7202">
            <w:pPr>
              <w:spacing w:before="4" w:after="4" w:line="264" w:lineRule="auto"/>
              <w:rPr>
                <w:rFonts w:cs="Arial"/>
                <w:sz w:val="18"/>
                <w:szCs w:val="18"/>
              </w:rPr>
            </w:pPr>
            <w:r w:rsidRPr="00283902">
              <w:rPr>
                <w:rFonts w:cs="Arial"/>
                <w:sz w:val="18"/>
                <w:szCs w:val="18"/>
                <w:lang w:val="en-GB"/>
              </w:rPr>
              <w:t>Realised turnover with the foreign buyer by years, including the current year</w:t>
            </w:r>
          </w:p>
        </w:tc>
        <w:tc>
          <w:tcPr>
            <w:tcW w:w="2693" w:type="dxa"/>
          </w:tcPr>
          <w:p w14:paraId="76A20076" w14:textId="29993933" w:rsidR="00DD4697" w:rsidRPr="00184435" w:rsidRDefault="00816DC4" w:rsidP="004F7202">
            <w:pPr>
              <w:spacing w:before="4" w:after="4" w:line="264" w:lineRule="auto"/>
              <w:rPr>
                <w:rFonts w:cs="Arial"/>
                <w:szCs w:val="20"/>
              </w:rPr>
            </w:pPr>
            <w:r>
              <w:rPr>
                <w:rFonts w:cs="Arial"/>
                <w:sz w:val="18"/>
                <w:szCs w:val="18"/>
              </w:rPr>
              <w:t>Year</w:t>
            </w:r>
          </w:p>
        </w:tc>
        <w:tc>
          <w:tcPr>
            <w:tcW w:w="2552" w:type="dxa"/>
          </w:tcPr>
          <w:p w14:paraId="3FF8AACD" w14:textId="7D24E23A" w:rsidR="00DD4697" w:rsidRPr="00184435" w:rsidRDefault="00816DC4" w:rsidP="004F7202">
            <w:pPr>
              <w:spacing w:before="4" w:after="4" w:line="264" w:lineRule="auto"/>
              <w:rPr>
                <w:rFonts w:cs="Arial"/>
                <w:szCs w:val="20"/>
              </w:rPr>
            </w:pPr>
            <w:r>
              <w:rPr>
                <w:rFonts w:cs="Arial"/>
                <w:sz w:val="18"/>
                <w:szCs w:val="18"/>
              </w:rPr>
              <w:t>Amount</w:t>
            </w:r>
          </w:p>
        </w:tc>
        <w:tc>
          <w:tcPr>
            <w:tcW w:w="2551" w:type="dxa"/>
            <w:shd w:val="clear" w:color="auto" w:fill="FFFFFF" w:themeFill="background1"/>
          </w:tcPr>
          <w:p w14:paraId="41BD3EBC" w14:textId="6B8A045A" w:rsidR="00DD4697" w:rsidRPr="00B227CB" w:rsidRDefault="00816DC4" w:rsidP="004F7202">
            <w:pPr>
              <w:spacing w:before="4" w:after="4" w:line="264" w:lineRule="auto"/>
              <w:rPr>
                <w:rFonts w:cs="Arial"/>
                <w:sz w:val="18"/>
                <w:szCs w:val="18"/>
              </w:rPr>
            </w:pPr>
            <w:r>
              <w:rPr>
                <w:rFonts w:cs="Arial"/>
                <w:sz w:val="18"/>
                <w:szCs w:val="18"/>
              </w:rPr>
              <w:t>Currency</w:t>
            </w:r>
            <w:r w:rsidR="00DD4697" w:rsidRPr="00B227CB">
              <w:rPr>
                <w:rFonts w:cs="Arial"/>
                <w:sz w:val="18"/>
                <w:szCs w:val="18"/>
              </w:rPr>
              <w:t xml:space="preserve"> </w:t>
            </w:r>
          </w:p>
        </w:tc>
      </w:tr>
      <w:tr w:rsidR="00DD4697" w:rsidRPr="00FF1836" w14:paraId="02091794" w14:textId="77777777" w:rsidTr="00681243">
        <w:trPr>
          <w:trHeight w:val="279"/>
        </w:trPr>
        <w:tc>
          <w:tcPr>
            <w:tcW w:w="2529" w:type="dxa"/>
            <w:vMerge/>
          </w:tcPr>
          <w:p w14:paraId="2333AF2D" w14:textId="77777777" w:rsidR="00DD4697" w:rsidRPr="00432F44" w:rsidRDefault="00DD4697" w:rsidP="004F7202">
            <w:pPr>
              <w:spacing w:before="4" w:after="4" w:line="264" w:lineRule="auto"/>
              <w:rPr>
                <w:rFonts w:cs="Arial"/>
                <w:szCs w:val="20"/>
              </w:rPr>
            </w:pPr>
          </w:p>
        </w:tc>
        <w:tc>
          <w:tcPr>
            <w:tcW w:w="2693" w:type="dxa"/>
          </w:tcPr>
          <w:p w14:paraId="10D426C5" w14:textId="77777777" w:rsidR="00DD4697" w:rsidRPr="00FF1836" w:rsidRDefault="00DD4697" w:rsidP="004F7202">
            <w:pPr>
              <w:spacing w:before="4" w:after="4" w:line="264" w:lineRule="auto"/>
              <w:rPr>
                <w:rFonts w:cs="Arial"/>
                <w:sz w:val="18"/>
                <w:szCs w:val="18"/>
              </w:rPr>
            </w:pPr>
          </w:p>
        </w:tc>
        <w:tc>
          <w:tcPr>
            <w:tcW w:w="2552" w:type="dxa"/>
          </w:tcPr>
          <w:p w14:paraId="35E009BE" w14:textId="77777777" w:rsidR="00DD4697" w:rsidRPr="00FF1836" w:rsidRDefault="00DD4697" w:rsidP="004F7202">
            <w:pPr>
              <w:spacing w:before="4" w:after="4" w:line="264" w:lineRule="auto"/>
              <w:rPr>
                <w:rFonts w:cs="Arial"/>
                <w:sz w:val="18"/>
                <w:szCs w:val="18"/>
              </w:rPr>
            </w:pPr>
          </w:p>
        </w:tc>
        <w:tc>
          <w:tcPr>
            <w:tcW w:w="2551" w:type="dxa"/>
          </w:tcPr>
          <w:p w14:paraId="6EE27E02" w14:textId="77777777" w:rsidR="00DD4697" w:rsidRDefault="00DD4697" w:rsidP="004F7202">
            <w:pPr>
              <w:spacing w:before="4" w:after="4" w:line="264" w:lineRule="auto"/>
              <w:rPr>
                <w:rFonts w:cs="Arial"/>
                <w:szCs w:val="20"/>
              </w:rPr>
            </w:pPr>
          </w:p>
        </w:tc>
      </w:tr>
      <w:tr w:rsidR="00DD4697" w:rsidRPr="00FF1836" w14:paraId="03434B6C" w14:textId="77777777" w:rsidTr="00681243">
        <w:trPr>
          <w:trHeight w:val="283"/>
        </w:trPr>
        <w:tc>
          <w:tcPr>
            <w:tcW w:w="2529" w:type="dxa"/>
            <w:vMerge/>
          </w:tcPr>
          <w:p w14:paraId="31DA3E31" w14:textId="77777777" w:rsidR="00DD4697" w:rsidRPr="00432F44" w:rsidRDefault="00DD4697" w:rsidP="004F7202">
            <w:pPr>
              <w:spacing w:before="4" w:after="4" w:line="264" w:lineRule="auto"/>
              <w:rPr>
                <w:rFonts w:cs="Arial"/>
                <w:szCs w:val="20"/>
              </w:rPr>
            </w:pPr>
          </w:p>
        </w:tc>
        <w:tc>
          <w:tcPr>
            <w:tcW w:w="2693" w:type="dxa"/>
          </w:tcPr>
          <w:p w14:paraId="1C90A4D6" w14:textId="77777777" w:rsidR="00DD4697" w:rsidRPr="00FF1836" w:rsidRDefault="00DD4697" w:rsidP="004F7202">
            <w:pPr>
              <w:spacing w:before="4" w:after="4" w:line="264" w:lineRule="auto"/>
              <w:rPr>
                <w:rFonts w:cs="Arial"/>
                <w:sz w:val="18"/>
                <w:szCs w:val="18"/>
              </w:rPr>
            </w:pPr>
          </w:p>
        </w:tc>
        <w:tc>
          <w:tcPr>
            <w:tcW w:w="2552" w:type="dxa"/>
          </w:tcPr>
          <w:p w14:paraId="741077B6" w14:textId="77777777" w:rsidR="00DD4697" w:rsidRPr="00FF1836" w:rsidRDefault="00DD4697" w:rsidP="004F7202">
            <w:pPr>
              <w:spacing w:before="4" w:after="4" w:line="264" w:lineRule="auto"/>
              <w:rPr>
                <w:rFonts w:cs="Arial"/>
                <w:sz w:val="18"/>
                <w:szCs w:val="18"/>
              </w:rPr>
            </w:pPr>
          </w:p>
        </w:tc>
        <w:tc>
          <w:tcPr>
            <w:tcW w:w="2551" w:type="dxa"/>
          </w:tcPr>
          <w:p w14:paraId="36CD7661" w14:textId="77777777" w:rsidR="00DD4697" w:rsidRDefault="00DD4697" w:rsidP="004F7202">
            <w:pPr>
              <w:spacing w:before="4" w:after="4" w:line="264" w:lineRule="auto"/>
              <w:rPr>
                <w:rFonts w:cs="Arial"/>
                <w:szCs w:val="20"/>
              </w:rPr>
            </w:pPr>
          </w:p>
        </w:tc>
      </w:tr>
      <w:tr w:rsidR="00DD4697" w:rsidRPr="00FF1836" w14:paraId="5B95D1E9" w14:textId="77777777" w:rsidTr="00681243">
        <w:trPr>
          <w:trHeight w:val="260"/>
        </w:trPr>
        <w:tc>
          <w:tcPr>
            <w:tcW w:w="2529" w:type="dxa"/>
            <w:vMerge/>
          </w:tcPr>
          <w:p w14:paraId="47B11C17" w14:textId="77777777" w:rsidR="00DD4697" w:rsidRPr="00432F44" w:rsidRDefault="00DD4697" w:rsidP="004F7202">
            <w:pPr>
              <w:spacing w:before="4" w:after="4" w:line="264" w:lineRule="auto"/>
              <w:rPr>
                <w:rFonts w:cs="Arial"/>
                <w:szCs w:val="20"/>
              </w:rPr>
            </w:pPr>
          </w:p>
        </w:tc>
        <w:tc>
          <w:tcPr>
            <w:tcW w:w="2693" w:type="dxa"/>
          </w:tcPr>
          <w:p w14:paraId="708F7E7D" w14:textId="77777777" w:rsidR="00DD4697" w:rsidRPr="00FF1836" w:rsidRDefault="00DD4697" w:rsidP="004F7202">
            <w:pPr>
              <w:spacing w:before="4" w:after="4" w:line="264" w:lineRule="auto"/>
              <w:rPr>
                <w:rFonts w:cs="Arial"/>
                <w:sz w:val="18"/>
                <w:szCs w:val="18"/>
              </w:rPr>
            </w:pPr>
          </w:p>
        </w:tc>
        <w:tc>
          <w:tcPr>
            <w:tcW w:w="2552" w:type="dxa"/>
          </w:tcPr>
          <w:p w14:paraId="4BF473FA" w14:textId="77777777" w:rsidR="00DD4697" w:rsidRPr="00FF1836" w:rsidRDefault="00DD4697" w:rsidP="004F7202">
            <w:pPr>
              <w:spacing w:before="4" w:after="4" w:line="264" w:lineRule="auto"/>
              <w:rPr>
                <w:rFonts w:cs="Arial"/>
                <w:sz w:val="18"/>
                <w:szCs w:val="18"/>
              </w:rPr>
            </w:pPr>
          </w:p>
        </w:tc>
        <w:tc>
          <w:tcPr>
            <w:tcW w:w="2551" w:type="dxa"/>
          </w:tcPr>
          <w:p w14:paraId="7C120D51" w14:textId="77777777" w:rsidR="00DD4697" w:rsidRDefault="00DD4697" w:rsidP="004F7202">
            <w:pPr>
              <w:spacing w:before="4" w:after="4" w:line="264" w:lineRule="auto"/>
              <w:rPr>
                <w:rFonts w:cs="Arial"/>
                <w:szCs w:val="20"/>
              </w:rPr>
            </w:pPr>
          </w:p>
        </w:tc>
      </w:tr>
      <w:tr w:rsidR="00DD4697" w:rsidRPr="00FF1836" w14:paraId="023609B3" w14:textId="77777777" w:rsidTr="00681243">
        <w:trPr>
          <w:trHeight w:val="263"/>
        </w:trPr>
        <w:tc>
          <w:tcPr>
            <w:tcW w:w="2529" w:type="dxa"/>
            <w:vMerge/>
            <w:vAlign w:val="center"/>
          </w:tcPr>
          <w:p w14:paraId="7066320C" w14:textId="77777777" w:rsidR="00DD4697" w:rsidRPr="00432F44" w:rsidRDefault="00DD4697" w:rsidP="004F7202">
            <w:pPr>
              <w:spacing w:before="4" w:after="4" w:line="264" w:lineRule="auto"/>
              <w:rPr>
                <w:rFonts w:cs="Arial"/>
                <w:szCs w:val="20"/>
              </w:rPr>
            </w:pPr>
          </w:p>
        </w:tc>
        <w:tc>
          <w:tcPr>
            <w:tcW w:w="2693" w:type="dxa"/>
            <w:vAlign w:val="center"/>
          </w:tcPr>
          <w:p w14:paraId="1B9AE614" w14:textId="77777777" w:rsidR="00DD4697" w:rsidRPr="00FF1836" w:rsidRDefault="00DD4697" w:rsidP="004F7202">
            <w:pPr>
              <w:spacing w:before="4" w:after="4" w:line="264" w:lineRule="auto"/>
              <w:rPr>
                <w:rFonts w:cs="Arial"/>
                <w:sz w:val="18"/>
                <w:szCs w:val="18"/>
              </w:rPr>
            </w:pPr>
          </w:p>
        </w:tc>
        <w:tc>
          <w:tcPr>
            <w:tcW w:w="2552" w:type="dxa"/>
            <w:vAlign w:val="center"/>
          </w:tcPr>
          <w:p w14:paraId="20796083" w14:textId="77777777" w:rsidR="00DD4697" w:rsidRPr="00FF1836" w:rsidRDefault="00DD4697" w:rsidP="004F7202">
            <w:pPr>
              <w:spacing w:before="4" w:after="4" w:line="264" w:lineRule="auto"/>
              <w:rPr>
                <w:rFonts w:cs="Arial"/>
                <w:sz w:val="18"/>
                <w:szCs w:val="18"/>
              </w:rPr>
            </w:pPr>
          </w:p>
        </w:tc>
        <w:tc>
          <w:tcPr>
            <w:tcW w:w="2551" w:type="dxa"/>
            <w:vAlign w:val="center"/>
          </w:tcPr>
          <w:p w14:paraId="6B7853DC" w14:textId="77777777" w:rsidR="00DD4697" w:rsidRDefault="00DD4697" w:rsidP="004F7202">
            <w:pPr>
              <w:spacing w:before="4" w:after="4" w:line="264" w:lineRule="auto"/>
              <w:rPr>
                <w:rFonts w:cs="Arial"/>
                <w:szCs w:val="20"/>
              </w:rPr>
            </w:pPr>
          </w:p>
        </w:tc>
      </w:tr>
    </w:tbl>
    <w:p w14:paraId="1F86355D" w14:textId="537FF4BD" w:rsidR="006F3080" w:rsidRPr="00627586" w:rsidRDefault="006F3080" w:rsidP="00DD4697">
      <w:pPr>
        <w:spacing w:after="0" w:line="240" w:lineRule="auto"/>
        <w:rPr>
          <w:rFonts w:cs="Arial"/>
          <w:b/>
          <w:color w:val="C00000"/>
          <w:sz w:val="16"/>
          <w:szCs w:val="16"/>
        </w:rPr>
      </w:pPr>
    </w:p>
    <w:tbl>
      <w:tblPr>
        <w:tblStyle w:val="TableGrid"/>
        <w:tblW w:w="10333" w:type="dxa"/>
        <w:tblBorders>
          <w:top w:val="single" w:sz="12" w:space="0" w:color="A6A6A6"/>
          <w:left w:val="single" w:sz="12" w:space="0" w:color="A6A6A6"/>
          <w:bottom w:val="single" w:sz="12" w:space="0" w:color="A6A6A6"/>
          <w:right w:val="single" w:sz="12" w:space="0" w:color="A6A6A6"/>
          <w:insideH w:val="single" w:sz="2" w:space="0" w:color="A6A6A6"/>
          <w:insideV w:val="none" w:sz="0" w:space="0" w:color="auto"/>
        </w:tblBorders>
        <w:tblLook w:val="04A0" w:firstRow="1" w:lastRow="0" w:firstColumn="1" w:lastColumn="0" w:noHBand="0" w:noVBand="1"/>
      </w:tblPr>
      <w:tblGrid>
        <w:gridCol w:w="7782"/>
        <w:gridCol w:w="1417"/>
        <w:gridCol w:w="1134"/>
      </w:tblGrid>
      <w:tr w:rsidR="00DD4697" w:rsidRPr="00FF1836" w14:paraId="48D554EC" w14:textId="77777777" w:rsidTr="00DD4697">
        <w:trPr>
          <w:trHeight w:val="367"/>
        </w:trPr>
        <w:tc>
          <w:tcPr>
            <w:tcW w:w="7782" w:type="dxa"/>
          </w:tcPr>
          <w:p w14:paraId="7AB9F890" w14:textId="54BF069B" w:rsidR="00DD4697" w:rsidRPr="00FF1836" w:rsidRDefault="00C73A2F" w:rsidP="00B262BF">
            <w:pPr>
              <w:spacing w:before="4" w:after="4" w:line="264" w:lineRule="auto"/>
              <w:rPr>
                <w:rFonts w:cs="Arial"/>
                <w:sz w:val="18"/>
                <w:szCs w:val="18"/>
              </w:rPr>
            </w:pPr>
            <w:bookmarkStart w:id="3" w:name="_Hlk38978242"/>
            <w:r w:rsidRPr="00283902">
              <w:rPr>
                <w:rFonts w:cs="Arial"/>
                <w:sz w:val="18"/>
                <w:szCs w:val="18"/>
                <w:lang w:val="en-GB"/>
              </w:rPr>
              <w:t>Is there an ownership share of the exporter in the foreign buyer’s company</w:t>
            </w:r>
            <w:r w:rsidR="00DD4697" w:rsidRPr="00FF1836">
              <w:rPr>
                <w:rFonts w:cs="Arial"/>
                <w:sz w:val="18"/>
                <w:szCs w:val="18"/>
              </w:rPr>
              <w:t>?</w:t>
            </w:r>
          </w:p>
        </w:tc>
        <w:tc>
          <w:tcPr>
            <w:tcW w:w="1417" w:type="dxa"/>
          </w:tcPr>
          <w:p w14:paraId="715EC453" w14:textId="6886542F" w:rsidR="00DD4697" w:rsidRPr="00FF1836" w:rsidRDefault="00816DC4" w:rsidP="00B262BF">
            <w:pPr>
              <w:spacing w:before="4" w:after="4" w:line="264" w:lineRule="auto"/>
              <w:rPr>
                <w:rFonts w:cs="Arial"/>
                <w:sz w:val="18"/>
                <w:szCs w:val="18"/>
              </w:rPr>
            </w:pPr>
            <w:r>
              <w:rPr>
                <w:rFonts w:cs="Arial"/>
                <w:sz w:val="18"/>
                <w:szCs w:val="18"/>
              </w:rPr>
              <w:t>Yes</w:t>
            </w:r>
            <w:r w:rsidR="00DD4697" w:rsidRPr="005E34E0">
              <w:rPr>
                <w:rFonts w:cs="Arial"/>
                <w:sz w:val="18"/>
                <w:szCs w:val="18"/>
              </w:rPr>
              <w:t xml:space="preserve"> </w:t>
            </w:r>
            <w:sdt>
              <w:sdtPr>
                <w:rPr>
                  <w:rFonts w:cs="Arial"/>
                  <w:sz w:val="18"/>
                  <w:szCs w:val="18"/>
                </w:rPr>
                <w:id w:val="-1933343593"/>
                <w14:checkbox>
                  <w14:checked w14:val="0"/>
                  <w14:checkedState w14:val="2612" w14:font="MS Gothic"/>
                  <w14:uncheckedState w14:val="2610" w14:font="MS Gothic"/>
                </w14:checkbox>
              </w:sdtPr>
              <w:sdtEndPr/>
              <w:sdtContent>
                <w:r w:rsidR="00DD4697" w:rsidRPr="005E34E0">
                  <w:rPr>
                    <w:rFonts w:ascii="MS Gothic" w:eastAsia="MS Gothic" w:hAnsi="MS Gothic" w:cs="Arial"/>
                    <w:sz w:val="18"/>
                    <w:szCs w:val="18"/>
                  </w:rPr>
                  <w:t>☐</w:t>
                </w:r>
              </w:sdtContent>
            </w:sdt>
          </w:p>
        </w:tc>
        <w:tc>
          <w:tcPr>
            <w:tcW w:w="1134" w:type="dxa"/>
          </w:tcPr>
          <w:p w14:paraId="4B81ACF7" w14:textId="064C69BE" w:rsidR="00DD4697" w:rsidRPr="00FF1836" w:rsidRDefault="00DD4697" w:rsidP="00B262BF">
            <w:pPr>
              <w:spacing w:before="4" w:after="4" w:line="264" w:lineRule="auto"/>
              <w:rPr>
                <w:rFonts w:cs="Arial"/>
                <w:sz w:val="18"/>
                <w:szCs w:val="18"/>
              </w:rPr>
            </w:pPr>
            <w:r w:rsidRPr="005E34E0">
              <w:rPr>
                <w:rFonts w:cs="Arial"/>
                <w:sz w:val="18"/>
                <w:szCs w:val="18"/>
              </w:rPr>
              <w:t>N</w:t>
            </w:r>
            <w:r w:rsidR="00816DC4">
              <w:rPr>
                <w:rFonts w:cs="Arial"/>
                <w:sz w:val="18"/>
                <w:szCs w:val="18"/>
              </w:rPr>
              <w:t>o</w:t>
            </w:r>
            <w:r w:rsidRPr="005E34E0">
              <w:rPr>
                <w:rFonts w:cs="Arial"/>
                <w:sz w:val="18"/>
                <w:szCs w:val="18"/>
              </w:rPr>
              <w:t xml:space="preserve"> </w:t>
            </w:r>
            <w:sdt>
              <w:sdtPr>
                <w:rPr>
                  <w:rFonts w:cs="Arial"/>
                  <w:sz w:val="18"/>
                  <w:szCs w:val="18"/>
                </w:rPr>
                <w:id w:val="-247280139"/>
                <w14:checkbox>
                  <w14:checked w14:val="0"/>
                  <w14:checkedState w14:val="2612" w14:font="MS Gothic"/>
                  <w14:uncheckedState w14:val="2610" w14:font="MS Gothic"/>
                </w14:checkbox>
              </w:sdtPr>
              <w:sdtEndPr/>
              <w:sdtContent>
                <w:r w:rsidRPr="005E34E0">
                  <w:rPr>
                    <w:rFonts w:ascii="MS Gothic" w:eastAsia="MS Gothic" w:hAnsi="MS Gothic" w:cs="Arial"/>
                    <w:sz w:val="18"/>
                    <w:szCs w:val="18"/>
                  </w:rPr>
                  <w:t>☐</w:t>
                </w:r>
              </w:sdtContent>
            </w:sdt>
          </w:p>
        </w:tc>
      </w:tr>
      <w:bookmarkEnd w:id="3"/>
      <w:tr w:rsidR="00B262BF" w:rsidRPr="00FF1836" w14:paraId="0159054A" w14:textId="77777777" w:rsidTr="00DD4697">
        <w:trPr>
          <w:trHeight w:val="426"/>
        </w:trPr>
        <w:tc>
          <w:tcPr>
            <w:tcW w:w="10333" w:type="dxa"/>
            <w:gridSpan w:val="3"/>
          </w:tcPr>
          <w:p w14:paraId="3B27CFBB" w14:textId="6DA377A1" w:rsidR="00B262BF" w:rsidRPr="00FF1836" w:rsidRDefault="006D1DE2" w:rsidP="00B262BF">
            <w:pPr>
              <w:spacing w:before="4" w:after="4" w:line="264" w:lineRule="auto"/>
              <w:rPr>
                <w:rFonts w:cs="Arial"/>
                <w:sz w:val="18"/>
                <w:szCs w:val="18"/>
              </w:rPr>
            </w:pPr>
            <w:r w:rsidRPr="00283902">
              <w:rPr>
                <w:rFonts w:cs="Arial"/>
                <w:sz w:val="18"/>
                <w:szCs w:val="18"/>
                <w:lang w:val="en-GB"/>
              </w:rPr>
              <w:lastRenderedPageBreak/>
              <w:t>If yes, state the share</w:t>
            </w:r>
            <w:r w:rsidRPr="00283902">
              <w:rPr>
                <w:rFonts w:cs="Arial"/>
                <w:bCs/>
                <w:sz w:val="18"/>
                <w:szCs w:val="18"/>
                <w:lang w:val="en-GB"/>
              </w:rPr>
              <w:t xml:space="preserve"> </w:t>
            </w:r>
            <w:r w:rsidR="00B262BF" w:rsidRPr="00FF1836">
              <w:rPr>
                <w:rFonts w:cs="Arial"/>
                <w:bCs/>
                <w:sz w:val="18"/>
                <w:szCs w:val="18"/>
              </w:rPr>
              <w:t>(%):</w:t>
            </w:r>
          </w:p>
        </w:tc>
      </w:tr>
      <w:tr w:rsidR="00681243" w:rsidRPr="00FF1836" w14:paraId="631EF06E" w14:textId="77777777" w:rsidTr="004F7202">
        <w:trPr>
          <w:trHeight w:val="419"/>
        </w:trPr>
        <w:tc>
          <w:tcPr>
            <w:tcW w:w="7782" w:type="dxa"/>
          </w:tcPr>
          <w:p w14:paraId="28935ADE" w14:textId="275218FC" w:rsidR="00681243" w:rsidRPr="00FF1836" w:rsidRDefault="00050BB0" w:rsidP="00681243">
            <w:pPr>
              <w:spacing w:before="4" w:after="4" w:line="264" w:lineRule="auto"/>
              <w:rPr>
                <w:rFonts w:cs="Arial"/>
                <w:bCs/>
                <w:sz w:val="18"/>
                <w:szCs w:val="18"/>
              </w:rPr>
            </w:pPr>
            <w:r w:rsidRPr="00283902">
              <w:rPr>
                <w:rFonts w:cs="Arial"/>
                <w:bCs/>
                <w:sz w:val="18"/>
                <w:szCs w:val="18"/>
                <w:lang w:val="en-GB"/>
              </w:rPr>
              <w:t>Has the financing of export transaction been requested</w:t>
            </w:r>
            <w:r w:rsidR="00681243" w:rsidRPr="00FF1836">
              <w:rPr>
                <w:rFonts w:cs="Arial"/>
                <w:bCs/>
                <w:sz w:val="18"/>
                <w:szCs w:val="18"/>
              </w:rPr>
              <w:t>?</w:t>
            </w:r>
          </w:p>
        </w:tc>
        <w:tc>
          <w:tcPr>
            <w:tcW w:w="1417" w:type="dxa"/>
          </w:tcPr>
          <w:p w14:paraId="4F2C9EE1" w14:textId="3CECF3CE" w:rsidR="00681243" w:rsidRPr="00FF1836" w:rsidRDefault="00816DC4" w:rsidP="00DD4697">
            <w:pPr>
              <w:spacing w:before="4" w:after="4" w:line="264" w:lineRule="auto"/>
              <w:rPr>
                <w:rFonts w:cs="Arial"/>
                <w:bCs/>
                <w:sz w:val="18"/>
                <w:szCs w:val="18"/>
              </w:rPr>
            </w:pPr>
            <w:r>
              <w:rPr>
                <w:rFonts w:cs="Arial"/>
                <w:sz w:val="18"/>
                <w:szCs w:val="18"/>
              </w:rPr>
              <w:t>Yes</w:t>
            </w:r>
            <w:r w:rsidR="00681243" w:rsidRPr="005E34E0">
              <w:rPr>
                <w:rFonts w:cs="Arial"/>
                <w:sz w:val="18"/>
                <w:szCs w:val="18"/>
              </w:rPr>
              <w:t xml:space="preserve"> </w:t>
            </w:r>
            <w:sdt>
              <w:sdtPr>
                <w:rPr>
                  <w:rFonts w:cs="Arial"/>
                  <w:sz w:val="18"/>
                  <w:szCs w:val="18"/>
                </w:rPr>
                <w:id w:val="1735967961"/>
                <w14:checkbox>
                  <w14:checked w14:val="0"/>
                  <w14:checkedState w14:val="2612" w14:font="MS Gothic"/>
                  <w14:uncheckedState w14:val="2610" w14:font="MS Gothic"/>
                </w14:checkbox>
              </w:sdtPr>
              <w:sdtEndPr/>
              <w:sdtContent>
                <w:r w:rsidR="00681243" w:rsidRPr="005E34E0">
                  <w:rPr>
                    <w:rFonts w:ascii="MS Gothic" w:eastAsia="MS Gothic" w:hAnsi="MS Gothic" w:cs="Arial"/>
                    <w:sz w:val="18"/>
                    <w:szCs w:val="18"/>
                  </w:rPr>
                  <w:t>☐</w:t>
                </w:r>
              </w:sdtContent>
            </w:sdt>
          </w:p>
        </w:tc>
        <w:tc>
          <w:tcPr>
            <w:tcW w:w="1134" w:type="dxa"/>
          </w:tcPr>
          <w:p w14:paraId="7DD80403" w14:textId="4A67F2EB" w:rsidR="00681243" w:rsidRPr="00FF1836" w:rsidRDefault="00681243" w:rsidP="00DD4697">
            <w:pPr>
              <w:spacing w:before="4" w:after="4" w:line="264" w:lineRule="auto"/>
              <w:jc w:val="both"/>
              <w:rPr>
                <w:rFonts w:cs="Arial"/>
                <w:sz w:val="18"/>
                <w:szCs w:val="18"/>
              </w:rPr>
            </w:pPr>
            <w:r w:rsidRPr="005E34E0">
              <w:rPr>
                <w:rFonts w:cs="Arial"/>
                <w:sz w:val="18"/>
                <w:szCs w:val="18"/>
              </w:rPr>
              <w:t>N</w:t>
            </w:r>
            <w:r w:rsidR="00816DC4">
              <w:rPr>
                <w:rFonts w:cs="Arial"/>
                <w:sz w:val="18"/>
                <w:szCs w:val="18"/>
              </w:rPr>
              <w:t>o</w:t>
            </w:r>
            <w:r w:rsidRPr="005E34E0">
              <w:rPr>
                <w:rFonts w:cs="Arial"/>
                <w:sz w:val="18"/>
                <w:szCs w:val="18"/>
              </w:rPr>
              <w:t xml:space="preserve"> </w:t>
            </w:r>
            <w:sdt>
              <w:sdtPr>
                <w:rPr>
                  <w:rFonts w:cs="Arial"/>
                  <w:sz w:val="18"/>
                  <w:szCs w:val="18"/>
                </w:rPr>
                <w:id w:val="786007994"/>
                <w14:checkbox>
                  <w14:checked w14:val="0"/>
                  <w14:checkedState w14:val="2612" w14:font="MS Gothic"/>
                  <w14:uncheckedState w14:val="2610" w14:font="MS Gothic"/>
                </w14:checkbox>
              </w:sdtPr>
              <w:sdtEndPr/>
              <w:sdtContent>
                <w:r w:rsidRPr="005E34E0">
                  <w:rPr>
                    <w:rFonts w:ascii="MS Gothic" w:eastAsia="MS Gothic" w:hAnsi="MS Gothic" w:cs="Arial"/>
                    <w:sz w:val="18"/>
                    <w:szCs w:val="18"/>
                  </w:rPr>
                  <w:t>☐</w:t>
                </w:r>
              </w:sdtContent>
            </w:sdt>
          </w:p>
        </w:tc>
      </w:tr>
      <w:tr w:rsidR="00DD4697" w:rsidRPr="00FF1836" w14:paraId="11EFFAB2" w14:textId="77777777" w:rsidTr="00DD4697">
        <w:trPr>
          <w:trHeight w:val="411"/>
        </w:trPr>
        <w:tc>
          <w:tcPr>
            <w:tcW w:w="10333" w:type="dxa"/>
            <w:gridSpan w:val="3"/>
          </w:tcPr>
          <w:p w14:paraId="1DBDFF30" w14:textId="735D3055" w:rsidR="00DD4697" w:rsidRDefault="00560AF4" w:rsidP="00DD4697">
            <w:pPr>
              <w:spacing w:before="60"/>
              <w:jc w:val="both"/>
              <w:rPr>
                <w:rFonts w:cs="Arial"/>
                <w:bCs/>
                <w:sz w:val="18"/>
                <w:szCs w:val="18"/>
              </w:rPr>
            </w:pPr>
            <w:r w:rsidRPr="00283902">
              <w:rPr>
                <w:rFonts w:cs="Arial"/>
                <w:bCs/>
                <w:sz w:val="18"/>
                <w:szCs w:val="18"/>
                <w:lang w:val="en-GB"/>
              </w:rPr>
              <w:t>If yes, state the name of commercial bank or other financial institution and the amount of financing requested</w:t>
            </w:r>
            <w:r w:rsidR="00DD4697" w:rsidRPr="00FF1836">
              <w:rPr>
                <w:rFonts w:cs="Arial"/>
                <w:bCs/>
                <w:sz w:val="18"/>
                <w:szCs w:val="18"/>
              </w:rPr>
              <w:t>:</w:t>
            </w:r>
          </w:p>
          <w:p w14:paraId="0F60DC4C" w14:textId="3FCFEB7F" w:rsidR="00DE053C" w:rsidRPr="00DD4697" w:rsidRDefault="00DE053C" w:rsidP="00DD4697">
            <w:pPr>
              <w:spacing w:before="60"/>
              <w:jc w:val="both"/>
              <w:rPr>
                <w:rFonts w:cs="Arial"/>
                <w:bCs/>
                <w:sz w:val="18"/>
                <w:szCs w:val="18"/>
              </w:rPr>
            </w:pPr>
          </w:p>
        </w:tc>
      </w:tr>
      <w:tr w:rsidR="00DD4697" w:rsidRPr="00FF1836" w14:paraId="659446A1" w14:textId="77777777" w:rsidTr="00DD4697">
        <w:trPr>
          <w:trHeight w:val="367"/>
        </w:trPr>
        <w:tc>
          <w:tcPr>
            <w:tcW w:w="7782" w:type="dxa"/>
          </w:tcPr>
          <w:p w14:paraId="2F6F7674" w14:textId="0E327FCE" w:rsidR="00DD4697" w:rsidRPr="00FF1836" w:rsidRDefault="00245AF7" w:rsidP="004F7202">
            <w:pPr>
              <w:spacing w:before="4" w:after="4" w:line="264" w:lineRule="auto"/>
              <w:rPr>
                <w:rFonts w:cs="Arial"/>
                <w:sz w:val="18"/>
                <w:szCs w:val="18"/>
              </w:rPr>
            </w:pPr>
            <w:r w:rsidRPr="00283902">
              <w:rPr>
                <w:rFonts w:cs="Arial"/>
                <w:sz w:val="18"/>
                <w:szCs w:val="18"/>
                <w:lang w:val="en-GB"/>
              </w:rPr>
              <w:t>Do you want to transfer the rights from the insurance contract to a commercial bank or other financial institution (endorsement</w:t>
            </w:r>
            <w:r w:rsidR="00DD4697" w:rsidRPr="00DD4697">
              <w:rPr>
                <w:rFonts w:cs="Arial"/>
                <w:sz w:val="18"/>
                <w:szCs w:val="18"/>
              </w:rPr>
              <w:t>)?</w:t>
            </w:r>
          </w:p>
        </w:tc>
        <w:tc>
          <w:tcPr>
            <w:tcW w:w="1417" w:type="dxa"/>
          </w:tcPr>
          <w:p w14:paraId="62201149" w14:textId="7A3B5C6F" w:rsidR="00DD4697" w:rsidRPr="00FF1836" w:rsidRDefault="00245AF7" w:rsidP="004F7202">
            <w:pPr>
              <w:spacing w:before="4" w:after="4" w:line="264" w:lineRule="auto"/>
              <w:rPr>
                <w:rFonts w:cs="Arial"/>
                <w:sz w:val="18"/>
                <w:szCs w:val="18"/>
              </w:rPr>
            </w:pPr>
            <w:r>
              <w:rPr>
                <w:rFonts w:cs="Arial"/>
                <w:sz w:val="18"/>
                <w:szCs w:val="18"/>
              </w:rPr>
              <w:t>Yes</w:t>
            </w:r>
            <w:r w:rsidR="00DD4697" w:rsidRPr="005E34E0">
              <w:rPr>
                <w:rFonts w:cs="Arial"/>
                <w:sz w:val="18"/>
                <w:szCs w:val="18"/>
              </w:rPr>
              <w:t xml:space="preserve"> </w:t>
            </w:r>
            <w:sdt>
              <w:sdtPr>
                <w:rPr>
                  <w:rFonts w:cs="Arial"/>
                  <w:sz w:val="18"/>
                  <w:szCs w:val="18"/>
                </w:rPr>
                <w:id w:val="-1899968811"/>
                <w14:checkbox>
                  <w14:checked w14:val="0"/>
                  <w14:checkedState w14:val="2612" w14:font="MS Gothic"/>
                  <w14:uncheckedState w14:val="2610" w14:font="MS Gothic"/>
                </w14:checkbox>
              </w:sdtPr>
              <w:sdtEndPr/>
              <w:sdtContent>
                <w:r w:rsidR="00DD4697" w:rsidRPr="005E34E0">
                  <w:rPr>
                    <w:rFonts w:ascii="MS Gothic" w:eastAsia="MS Gothic" w:hAnsi="MS Gothic" w:cs="Arial"/>
                    <w:sz w:val="18"/>
                    <w:szCs w:val="18"/>
                  </w:rPr>
                  <w:t>☐</w:t>
                </w:r>
              </w:sdtContent>
            </w:sdt>
          </w:p>
        </w:tc>
        <w:tc>
          <w:tcPr>
            <w:tcW w:w="1134" w:type="dxa"/>
          </w:tcPr>
          <w:p w14:paraId="034412DC" w14:textId="4B8376B0" w:rsidR="00DD4697" w:rsidRPr="00FF1836" w:rsidRDefault="00DD4697" w:rsidP="004F7202">
            <w:pPr>
              <w:spacing w:before="4" w:after="4" w:line="264" w:lineRule="auto"/>
              <w:rPr>
                <w:rFonts w:cs="Arial"/>
                <w:sz w:val="18"/>
                <w:szCs w:val="18"/>
              </w:rPr>
            </w:pPr>
            <w:r w:rsidRPr="005E34E0">
              <w:rPr>
                <w:rFonts w:cs="Arial"/>
                <w:sz w:val="18"/>
                <w:szCs w:val="18"/>
              </w:rPr>
              <w:t>N</w:t>
            </w:r>
            <w:r w:rsidR="00245AF7">
              <w:rPr>
                <w:rFonts w:cs="Arial"/>
                <w:sz w:val="18"/>
                <w:szCs w:val="18"/>
              </w:rPr>
              <w:t>o</w:t>
            </w:r>
            <w:r w:rsidRPr="005E34E0">
              <w:rPr>
                <w:rFonts w:cs="Arial"/>
                <w:sz w:val="18"/>
                <w:szCs w:val="18"/>
              </w:rPr>
              <w:t xml:space="preserve"> </w:t>
            </w:r>
            <w:sdt>
              <w:sdtPr>
                <w:rPr>
                  <w:rFonts w:cs="Arial"/>
                  <w:sz w:val="18"/>
                  <w:szCs w:val="18"/>
                </w:rPr>
                <w:id w:val="1266578645"/>
                <w14:checkbox>
                  <w14:checked w14:val="0"/>
                  <w14:checkedState w14:val="2612" w14:font="MS Gothic"/>
                  <w14:uncheckedState w14:val="2610" w14:font="MS Gothic"/>
                </w14:checkbox>
              </w:sdtPr>
              <w:sdtEndPr/>
              <w:sdtContent>
                <w:r w:rsidRPr="005E34E0">
                  <w:rPr>
                    <w:rFonts w:ascii="MS Gothic" w:eastAsia="MS Gothic" w:hAnsi="MS Gothic" w:cs="Arial"/>
                    <w:sz w:val="18"/>
                    <w:szCs w:val="18"/>
                  </w:rPr>
                  <w:t>☐</w:t>
                </w:r>
              </w:sdtContent>
            </w:sdt>
          </w:p>
        </w:tc>
      </w:tr>
    </w:tbl>
    <w:p w14:paraId="230C497B" w14:textId="696A2FBE" w:rsidR="008373C1" w:rsidRPr="00627586" w:rsidRDefault="008373C1" w:rsidP="00627586">
      <w:pPr>
        <w:spacing w:after="0" w:line="240" w:lineRule="auto"/>
        <w:rPr>
          <w:rFonts w:cs="Arial"/>
          <w:b/>
          <w:color w:val="C00000"/>
          <w:sz w:val="16"/>
          <w:szCs w:val="16"/>
        </w:rPr>
      </w:pPr>
    </w:p>
    <w:p w14:paraId="120EC84A" w14:textId="17697282" w:rsidR="006F3080" w:rsidRPr="00AB1EF3" w:rsidRDefault="00581745" w:rsidP="00B227CB">
      <w:pPr>
        <w:pStyle w:val="ListParagraph"/>
        <w:numPr>
          <w:ilvl w:val="0"/>
          <w:numId w:val="25"/>
        </w:numPr>
        <w:spacing w:after="0" w:line="360" w:lineRule="auto"/>
        <w:jc w:val="both"/>
        <w:rPr>
          <w:rFonts w:cs="Arial"/>
          <w:b/>
          <w:color w:val="C00000"/>
          <w:sz w:val="18"/>
          <w:szCs w:val="17"/>
        </w:rPr>
      </w:pPr>
      <w:bookmarkStart w:id="4" w:name="_Hlk39050703"/>
      <w:r>
        <w:rPr>
          <w:rFonts w:cs="Arial"/>
          <w:b/>
          <w:color w:val="C00000"/>
          <w:sz w:val="18"/>
          <w:szCs w:val="17"/>
        </w:rPr>
        <w:t>DATA ON EXPORTER'S OPERATIONS</w:t>
      </w:r>
    </w:p>
    <w:tbl>
      <w:tblPr>
        <w:tblStyle w:val="TableGrid"/>
        <w:tblW w:w="10318"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49"/>
        <w:gridCol w:w="3540"/>
        <w:gridCol w:w="3529"/>
      </w:tblGrid>
      <w:tr w:rsidR="000D3C91" w:rsidRPr="00FF1836" w14:paraId="64B62867" w14:textId="77777777" w:rsidTr="008373C1">
        <w:trPr>
          <w:trHeight w:val="397"/>
        </w:trPr>
        <w:tc>
          <w:tcPr>
            <w:tcW w:w="10318" w:type="dxa"/>
            <w:gridSpan w:val="3"/>
          </w:tcPr>
          <w:p w14:paraId="7086213E" w14:textId="3FA8C1FB" w:rsidR="000D3C91" w:rsidRPr="000D3C91" w:rsidRDefault="00D87552" w:rsidP="003F5929">
            <w:pPr>
              <w:spacing w:before="4" w:after="4" w:line="264" w:lineRule="auto"/>
              <w:rPr>
                <w:rFonts w:cs="Arial"/>
                <w:sz w:val="18"/>
                <w:szCs w:val="18"/>
              </w:rPr>
            </w:pPr>
            <w:bookmarkStart w:id="5" w:name="_Hlk38932482"/>
            <w:bookmarkEnd w:id="4"/>
            <w:r>
              <w:rPr>
                <w:rFonts w:cs="Arial"/>
                <w:b/>
                <w:sz w:val="18"/>
                <w:szCs w:val="18"/>
              </w:rPr>
              <w:t xml:space="preserve">OPERATING INCOME GENERATED IN THE </w:t>
            </w:r>
            <w:r w:rsidR="009779AE">
              <w:rPr>
                <w:rFonts w:cs="Arial"/>
                <w:b/>
                <w:sz w:val="18"/>
                <w:szCs w:val="18"/>
              </w:rPr>
              <w:t>PREVIOUS TWO YEARS</w:t>
            </w:r>
            <w:r w:rsidR="000D3C91" w:rsidRPr="000D3C91">
              <w:rPr>
                <w:rStyle w:val="FootnoteReference"/>
                <w:rFonts w:cs="Arial"/>
                <w:sz w:val="18"/>
                <w:szCs w:val="18"/>
              </w:rPr>
              <w:footnoteReference w:id="3"/>
            </w:r>
          </w:p>
        </w:tc>
      </w:tr>
      <w:tr w:rsidR="00896039" w:rsidRPr="00DC13C8" w14:paraId="1AF97330" w14:textId="77777777" w:rsidTr="006C564E">
        <w:trPr>
          <w:trHeight w:val="397"/>
        </w:trPr>
        <w:tc>
          <w:tcPr>
            <w:tcW w:w="3249" w:type="dxa"/>
          </w:tcPr>
          <w:p w14:paraId="32DF984D" w14:textId="31C5A688" w:rsidR="00896039" w:rsidRPr="00DC13C8" w:rsidRDefault="009779AE" w:rsidP="003F5929">
            <w:pPr>
              <w:spacing w:before="4" w:after="4" w:line="264" w:lineRule="auto"/>
              <w:rPr>
                <w:rFonts w:cs="Arial"/>
                <w:sz w:val="18"/>
                <w:szCs w:val="18"/>
                <w:lang w:val="en-GB"/>
              </w:rPr>
            </w:pPr>
            <w:r w:rsidRPr="00DC13C8">
              <w:rPr>
                <w:rFonts w:cs="Arial"/>
                <w:bCs/>
                <w:sz w:val="18"/>
                <w:szCs w:val="18"/>
                <w:lang w:val="en-GB"/>
              </w:rPr>
              <w:t>Year</w:t>
            </w:r>
          </w:p>
        </w:tc>
        <w:tc>
          <w:tcPr>
            <w:tcW w:w="3540" w:type="dxa"/>
          </w:tcPr>
          <w:p w14:paraId="46E29BD0" w14:textId="189E32A0" w:rsidR="00896039" w:rsidRPr="00DC13C8" w:rsidRDefault="009C01E8" w:rsidP="003F5929">
            <w:pPr>
              <w:spacing w:before="4" w:after="4" w:line="264" w:lineRule="auto"/>
              <w:rPr>
                <w:rFonts w:cs="Arial"/>
                <w:sz w:val="18"/>
                <w:szCs w:val="18"/>
                <w:lang w:val="en-GB"/>
              </w:rPr>
            </w:pPr>
            <w:r w:rsidRPr="00DC13C8">
              <w:rPr>
                <w:rFonts w:cs="Arial"/>
                <w:bCs/>
                <w:sz w:val="18"/>
                <w:szCs w:val="18"/>
                <w:lang w:val="en-GB"/>
              </w:rPr>
              <w:t>Amount of operating income in</w:t>
            </w:r>
            <w:r w:rsidR="00714C4E" w:rsidRPr="00DC13C8">
              <w:rPr>
                <w:rFonts w:cs="Arial"/>
                <w:bCs/>
                <w:sz w:val="18"/>
                <w:szCs w:val="18"/>
                <w:lang w:val="en-GB"/>
              </w:rPr>
              <w:t xml:space="preserve"> </w:t>
            </w:r>
            <w:r w:rsidR="004E4F9E" w:rsidRPr="00DC13C8">
              <w:rPr>
                <w:rFonts w:cs="Arial"/>
                <w:bCs/>
                <w:sz w:val="18"/>
                <w:szCs w:val="18"/>
                <w:lang w:val="en-GB"/>
              </w:rPr>
              <w:t xml:space="preserve">EUR </w:t>
            </w:r>
          </w:p>
        </w:tc>
        <w:tc>
          <w:tcPr>
            <w:tcW w:w="3529" w:type="dxa"/>
          </w:tcPr>
          <w:p w14:paraId="7E804C3B" w14:textId="47798160" w:rsidR="00896039" w:rsidRPr="00DC13C8" w:rsidRDefault="00DC13C8" w:rsidP="003F5929">
            <w:pPr>
              <w:spacing w:before="4" w:after="4" w:line="264" w:lineRule="auto"/>
              <w:rPr>
                <w:rFonts w:cs="Arial"/>
                <w:sz w:val="18"/>
                <w:szCs w:val="18"/>
                <w:lang w:val="en-GB"/>
              </w:rPr>
            </w:pPr>
            <w:r w:rsidRPr="00DC13C8">
              <w:rPr>
                <w:rFonts w:cs="Arial"/>
                <w:bCs/>
                <w:sz w:val="18"/>
                <w:szCs w:val="18"/>
                <w:lang w:val="en-GB"/>
              </w:rPr>
              <w:t>Share of exports in operating income</w:t>
            </w:r>
            <w:r w:rsidR="00A46770" w:rsidRPr="00DC13C8">
              <w:rPr>
                <w:rFonts w:cs="Arial"/>
                <w:bCs/>
                <w:sz w:val="18"/>
                <w:szCs w:val="18"/>
                <w:lang w:val="en-GB"/>
              </w:rPr>
              <w:t xml:space="preserve"> (%)</w:t>
            </w:r>
          </w:p>
        </w:tc>
      </w:tr>
      <w:tr w:rsidR="00896039" w:rsidRPr="00FF1836" w14:paraId="6CE98FC2" w14:textId="77777777" w:rsidTr="006C564E">
        <w:trPr>
          <w:trHeight w:val="397"/>
        </w:trPr>
        <w:tc>
          <w:tcPr>
            <w:tcW w:w="3249" w:type="dxa"/>
          </w:tcPr>
          <w:p w14:paraId="6EC4C6BC" w14:textId="2F410729" w:rsidR="00896039" w:rsidRPr="00FF1836" w:rsidRDefault="00896039" w:rsidP="003F5929">
            <w:pPr>
              <w:spacing w:before="4" w:after="4" w:line="264" w:lineRule="auto"/>
              <w:rPr>
                <w:rFonts w:cs="Arial"/>
                <w:bCs/>
                <w:sz w:val="18"/>
                <w:szCs w:val="18"/>
              </w:rPr>
            </w:pPr>
          </w:p>
        </w:tc>
        <w:tc>
          <w:tcPr>
            <w:tcW w:w="3540" w:type="dxa"/>
          </w:tcPr>
          <w:p w14:paraId="0E091362" w14:textId="77777777" w:rsidR="00896039" w:rsidRPr="00FF1836" w:rsidRDefault="00896039" w:rsidP="003F5929">
            <w:pPr>
              <w:spacing w:before="4" w:after="4" w:line="264" w:lineRule="auto"/>
              <w:rPr>
                <w:rFonts w:cs="Arial"/>
                <w:sz w:val="18"/>
                <w:szCs w:val="18"/>
              </w:rPr>
            </w:pPr>
          </w:p>
        </w:tc>
        <w:tc>
          <w:tcPr>
            <w:tcW w:w="3529" w:type="dxa"/>
          </w:tcPr>
          <w:p w14:paraId="0D395E76" w14:textId="77777777" w:rsidR="00896039" w:rsidRPr="00FF1836" w:rsidRDefault="00896039" w:rsidP="003F5929">
            <w:pPr>
              <w:spacing w:before="4" w:after="4" w:line="264" w:lineRule="auto"/>
              <w:rPr>
                <w:rFonts w:cs="Arial"/>
                <w:sz w:val="18"/>
                <w:szCs w:val="18"/>
              </w:rPr>
            </w:pPr>
          </w:p>
        </w:tc>
      </w:tr>
      <w:tr w:rsidR="00896039" w:rsidRPr="00FF1836" w14:paraId="7651B9F6" w14:textId="77777777" w:rsidTr="006C564E">
        <w:trPr>
          <w:trHeight w:val="397"/>
        </w:trPr>
        <w:tc>
          <w:tcPr>
            <w:tcW w:w="3249" w:type="dxa"/>
          </w:tcPr>
          <w:p w14:paraId="573CFCD6" w14:textId="5131F511" w:rsidR="00896039" w:rsidRPr="00FF1836" w:rsidRDefault="00896039" w:rsidP="003F5929">
            <w:pPr>
              <w:spacing w:before="4" w:after="4" w:line="264" w:lineRule="auto"/>
              <w:rPr>
                <w:rFonts w:cs="Arial"/>
                <w:bCs/>
                <w:sz w:val="18"/>
                <w:szCs w:val="18"/>
              </w:rPr>
            </w:pPr>
          </w:p>
        </w:tc>
        <w:tc>
          <w:tcPr>
            <w:tcW w:w="3540" w:type="dxa"/>
          </w:tcPr>
          <w:p w14:paraId="59BC8538" w14:textId="77777777" w:rsidR="00896039" w:rsidRPr="00FF1836" w:rsidRDefault="00896039" w:rsidP="003F5929">
            <w:pPr>
              <w:spacing w:before="4" w:after="4" w:line="264" w:lineRule="auto"/>
              <w:rPr>
                <w:rFonts w:cs="Arial"/>
                <w:sz w:val="18"/>
                <w:szCs w:val="18"/>
              </w:rPr>
            </w:pPr>
          </w:p>
        </w:tc>
        <w:tc>
          <w:tcPr>
            <w:tcW w:w="3529" w:type="dxa"/>
          </w:tcPr>
          <w:p w14:paraId="304F8944" w14:textId="77777777" w:rsidR="00896039" w:rsidRPr="00FF1836" w:rsidRDefault="00896039" w:rsidP="003F5929">
            <w:pPr>
              <w:spacing w:before="4" w:after="4" w:line="264" w:lineRule="auto"/>
              <w:rPr>
                <w:rFonts w:cs="Arial"/>
                <w:sz w:val="18"/>
                <w:szCs w:val="18"/>
              </w:rPr>
            </w:pPr>
          </w:p>
        </w:tc>
      </w:tr>
    </w:tbl>
    <w:p w14:paraId="14742666" w14:textId="46F1C297" w:rsidR="00714C4E" w:rsidRDefault="00714C4E" w:rsidP="00627586">
      <w:pPr>
        <w:spacing w:after="0" w:line="240" w:lineRule="auto"/>
        <w:rPr>
          <w:rFonts w:cs="Arial"/>
          <w:b/>
          <w:color w:val="C00000"/>
          <w:sz w:val="18"/>
          <w:szCs w:val="18"/>
        </w:rPr>
      </w:pPr>
      <w:bookmarkStart w:id="6" w:name="_Hlk5622164"/>
      <w:bookmarkEnd w:id="5"/>
    </w:p>
    <w:tbl>
      <w:tblPr>
        <w:tblStyle w:val="TableGrid"/>
        <w:tblW w:w="10318"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12" w:space="0" w:color="A6A6A6" w:themeColor="background1" w:themeShade="A6"/>
        </w:tblBorders>
        <w:tblLook w:val="04A0" w:firstRow="1" w:lastRow="0" w:firstColumn="1" w:lastColumn="0" w:noHBand="0" w:noVBand="1"/>
      </w:tblPr>
      <w:tblGrid>
        <w:gridCol w:w="3249"/>
        <w:gridCol w:w="3540"/>
        <w:gridCol w:w="3529"/>
      </w:tblGrid>
      <w:tr w:rsidR="00714C4E" w:rsidRPr="00FF1836" w14:paraId="175F76D4" w14:textId="77777777" w:rsidTr="004F7202">
        <w:trPr>
          <w:trHeight w:val="397"/>
        </w:trPr>
        <w:tc>
          <w:tcPr>
            <w:tcW w:w="10318" w:type="dxa"/>
            <w:gridSpan w:val="3"/>
            <w:tcBorders>
              <w:top w:val="single" w:sz="2" w:space="0" w:color="A6A6A6" w:themeColor="background1" w:themeShade="A6"/>
              <w:bottom w:val="single" w:sz="2" w:space="0" w:color="A6A6A6" w:themeColor="background1" w:themeShade="A6"/>
            </w:tcBorders>
          </w:tcPr>
          <w:p w14:paraId="5C3C7B9F" w14:textId="564A09AB" w:rsidR="00714C4E" w:rsidRPr="000D3C91" w:rsidRDefault="002D7EF7" w:rsidP="004F7202">
            <w:pPr>
              <w:spacing w:before="4" w:after="4" w:line="264" w:lineRule="auto"/>
              <w:rPr>
                <w:rFonts w:cs="Arial"/>
                <w:sz w:val="18"/>
                <w:szCs w:val="18"/>
              </w:rPr>
            </w:pPr>
            <w:r>
              <w:rPr>
                <w:rFonts w:cs="Arial"/>
                <w:b/>
                <w:sz w:val="18"/>
                <w:szCs w:val="18"/>
              </w:rPr>
              <w:t>PLANNED OPERATING INCOME IN THE CURRENT YEAR</w:t>
            </w:r>
            <w:r w:rsidR="00714C4E" w:rsidRPr="00630733">
              <w:rPr>
                <w:rFonts w:cs="Arial"/>
                <w:b/>
                <w:sz w:val="18"/>
                <w:szCs w:val="18"/>
              </w:rPr>
              <w:t xml:space="preserve"> </w:t>
            </w:r>
          </w:p>
        </w:tc>
      </w:tr>
      <w:tr w:rsidR="00714C4E" w:rsidRPr="00A20D36" w14:paraId="739751B8" w14:textId="77777777" w:rsidTr="00170FF8">
        <w:trPr>
          <w:trHeight w:val="397"/>
        </w:trPr>
        <w:tc>
          <w:tcPr>
            <w:tcW w:w="3249"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445E645A" w14:textId="05669240" w:rsidR="00714C4E" w:rsidRPr="00A20D36" w:rsidRDefault="009779AE" w:rsidP="004F7202">
            <w:pPr>
              <w:spacing w:before="4" w:after="4" w:line="264" w:lineRule="auto"/>
              <w:rPr>
                <w:rFonts w:cs="Arial"/>
                <w:sz w:val="18"/>
                <w:szCs w:val="18"/>
                <w:lang w:val="en-GB"/>
              </w:rPr>
            </w:pPr>
            <w:r w:rsidRPr="00A20D36">
              <w:rPr>
                <w:rFonts w:cs="Arial"/>
                <w:bCs/>
                <w:sz w:val="18"/>
                <w:szCs w:val="18"/>
                <w:lang w:val="en-GB"/>
              </w:rPr>
              <w:t>Year</w:t>
            </w:r>
          </w:p>
        </w:tc>
        <w:tc>
          <w:tcPr>
            <w:tcW w:w="35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43CB984" w14:textId="20AEF052" w:rsidR="00714C4E" w:rsidRPr="00A20D36" w:rsidRDefault="00A20D36" w:rsidP="004F7202">
            <w:pPr>
              <w:spacing w:before="4" w:after="4" w:line="264" w:lineRule="auto"/>
              <w:rPr>
                <w:rFonts w:cs="Arial"/>
                <w:sz w:val="18"/>
                <w:szCs w:val="18"/>
                <w:lang w:val="en-GB"/>
              </w:rPr>
            </w:pPr>
            <w:r w:rsidRPr="00A20D36">
              <w:rPr>
                <w:rFonts w:cs="Arial"/>
                <w:bCs/>
                <w:sz w:val="18"/>
                <w:szCs w:val="18"/>
                <w:lang w:val="en-GB"/>
              </w:rPr>
              <w:t>Amount of operating income in</w:t>
            </w:r>
            <w:r w:rsidR="00714C4E" w:rsidRPr="00A20D36">
              <w:rPr>
                <w:rFonts w:cs="Arial"/>
                <w:bCs/>
                <w:sz w:val="18"/>
                <w:szCs w:val="18"/>
                <w:lang w:val="en-GB"/>
              </w:rPr>
              <w:t xml:space="preserve"> </w:t>
            </w:r>
            <w:r w:rsidR="00B26F99" w:rsidRPr="00A20D36">
              <w:rPr>
                <w:rFonts w:cs="Arial"/>
                <w:bCs/>
                <w:sz w:val="18"/>
                <w:szCs w:val="18"/>
                <w:lang w:val="en-GB"/>
              </w:rPr>
              <w:t>EUR</w:t>
            </w:r>
          </w:p>
        </w:tc>
        <w:tc>
          <w:tcPr>
            <w:tcW w:w="3529" w:type="dxa"/>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58A60193" w14:textId="59E7F487" w:rsidR="00714C4E" w:rsidRPr="00A20D36" w:rsidRDefault="00A20D36" w:rsidP="004F7202">
            <w:pPr>
              <w:spacing w:before="4" w:after="4" w:line="264" w:lineRule="auto"/>
              <w:rPr>
                <w:rFonts w:cs="Arial"/>
                <w:sz w:val="18"/>
                <w:szCs w:val="18"/>
                <w:lang w:val="en-GB"/>
              </w:rPr>
            </w:pPr>
            <w:r w:rsidRPr="00A20D36">
              <w:rPr>
                <w:rFonts w:cs="Arial"/>
                <w:bCs/>
                <w:sz w:val="18"/>
                <w:szCs w:val="18"/>
                <w:lang w:val="en-GB"/>
              </w:rPr>
              <w:t xml:space="preserve">Share of exports in operating income </w:t>
            </w:r>
            <w:r w:rsidR="00B66D2E" w:rsidRPr="00A20D36">
              <w:rPr>
                <w:rFonts w:cs="Arial"/>
                <w:bCs/>
                <w:sz w:val="18"/>
                <w:szCs w:val="18"/>
                <w:lang w:val="en-GB"/>
              </w:rPr>
              <w:t>(%)</w:t>
            </w:r>
          </w:p>
        </w:tc>
      </w:tr>
      <w:tr w:rsidR="00714C4E" w:rsidRPr="00FF1836" w14:paraId="2780A109" w14:textId="77777777" w:rsidTr="00170FF8">
        <w:trPr>
          <w:trHeight w:val="397"/>
        </w:trPr>
        <w:tc>
          <w:tcPr>
            <w:tcW w:w="3249" w:type="dxa"/>
            <w:tcBorders>
              <w:top w:val="single" w:sz="2" w:space="0" w:color="A6A6A6" w:themeColor="background1" w:themeShade="A6"/>
              <w:bottom w:val="single" w:sz="12" w:space="0" w:color="A6A6A6" w:themeColor="background1" w:themeShade="A6"/>
              <w:right w:val="single" w:sz="2" w:space="0" w:color="A6A6A6" w:themeColor="background1" w:themeShade="A6"/>
            </w:tcBorders>
            <w:vAlign w:val="center"/>
          </w:tcPr>
          <w:p w14:paraId="0F270093" w14:textId="77777777" w:rsidR="00714C4E" w:rsidRPr="00FF1836" w:rsidRDefault="00714C4E" w:rsidP="004F7202">
            <w:pPr>
              <w:spacing w:before="4" w:after="4" w:line="264" w:lineRule="auto"/>
              <w:rPr>
                <w:rFonts w:cs="Arial"/>
                <w:bCs/>
                <w:sz w:val="18"/>
                <w:szCs w:val="18"/>
              </w:rPr>
            </w:pPr>
          </w:p>
        </w:tc>
        <w:tc>
          <w:tcPr>
            <w:tcW w:w="3540" w:type="dxa"/>
            <w:tcBorders>
              <w:top w:val="single" w:sz="2" w:space="0" w:color="A6A6A6" w:themeColor="background1" w:themeShade="A6"/>
              <w:left w:val="single" w:sz="2" w:space="0" w:color="A6A6A6" w:themeColor="background1" w:themeShade="A6"/>
              <w:bottom w:val="single" w:sz="12" w:space="0" w:color="A6A6A6" w:themeColor="background1" w:themeShade="A6"/>
              <w:right w:val="single" w:sz="2" w:space="0" w:color="A6A6A6" w:themeColor="background1" w:themeShade="A6"/>
            </w:tcBorders>
            <w:vAlign w:val="center"/>
          </w:tcPr>
          <w:p w14:paraId="664DBD46" w14:textId="77777777" w:rsidR="00714C4E" w:rsidRPr="00FF1836" w:rsidRDefault="00714C4E" w:rsidP="004F7202">
            <w:pPr>
              <w:spacing w:before="4" w:after="4" w:line="264" w:lineRule="auto"/>
              <w:rPr>
                <w:rFonts w:cs="Arial"/>
                <w:sz w:val="18"/>
                <w:szCs w:val="18"/>
              </w:rPr>
            </w:pPr>
          </w:p>
        </w:tc>
        <w:tc>
          <w:tcPr>
            <w:tcW w:w="3529" w:type="dxa"/>
            <w:tcBorders>
              <w:top w:val="single" w:sz="2" w:space="0" w:color="A6A6A6" w:themeColor="background1" w:themeShade="A6"/>
              <w:left w:val="single" w:sz="2" w:space="0" w:color="A6A6A6" w:themeColor="background1" w:themeShade="A6"/>
              <w:bottom w:val="single" w:sz="12" w:space="0" w:color="A6A6A6" w:themeColor="background1" w:themeShade="A6"/>
            </w:tcBorders>
            <w:vAlign w:val="center"/>
          </w:tcPr>
          <w:p w14:paraId="4F631745" w14:textId="77777777" w:rsidR="00714C4E" w:rsidRPr="00FF1836" w:rsidRDefault="00714C4E" w:rsidP="004F7202">
            <w:pPr>
              <w:spacing w:before="4" w:after="4" w:line="264" w:lineRule="auto"/>
              <w:rPr>
                <w:rFonts w:cs="Arial"/>
                <w:sz w:val="18"/>
                <w:szCs w:val="18"/>
              </w:rPr>
            </w:pPr>
          </w:p>
        </w:tc>
      </w:tr>
    </w:tbl>
    <w:p w14:paraId="249E8574" w14:textId="77777777" w:rsidR="00714C4E" w:rsidRPr="00627586" w:rsidRDefault="00714C4E" w:rsidP="00627586">
      <w:pPr>
        <w:spacing w:after="0" w:line="240" w:lineRule="auto"/>
        <w:rPr>
          <w:rFonts w:cs="Arial"/>
          <w:b/>
          <w:color w:val="C00000"/>
          <w:sz w:val="16"/>
          <w:szCs w:val="16"/>
        </w:rPr>
      </w:pPr>
    </w:p>
    <w:tbl>
      <w:tblPr>
        <w:tblStyle w:val="TableGrid"/>
        <w:tblW w:w="1033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46"/>
        <w:gridCol w:w="2551"/>
        <w:gridCol w:w="2268"/>
        <w:gridCol w:w="2268"/>
      </w:tblGrid>
      <w:tr w:rsidR="00714C4E" w:rsidRPr="00FF1836" w14:paraId="4C6D7297" w14:textId="77777777" w:rsidTr="00714C4E">
        <w:trPr>
          <w:trHeight w:val="397"/>
        </w:trPr>
        <w:tc>
          <w:tcPr>
            <w:tcW w:w="10333" w:type="dxa"/>
            <w:gridSpan w:val="4"/>
          </w:tcPr>
          <w:p w14:paraId="3CEF8927" w14:textId="0E17A019" w:rsidR="00714C4E" w:rsidRPr="00FF1836" w:rsidRDefault="00C3629E" w:rsidP="004F7202">
            <w:pPr>
              <w:spacing w:before="4" w:after="4" w:line="264" w:lineRule="auto"/>
              <w:rPr>
                <w:rFonts w:cs="Arial"/>
                <w:bCs/>
                <w:sz w:val="18"/>
                <w:szCs w:val="18"/>
              </w:rPr>
            </w:pPr>
            <w:r>
              <w:rPr>
                <w:rFonts w:cs="Arial"/>
                <w:b/>
                <w:sz w:val="18"/>
                <w:szCs w:val="18"/>
              </w:rPr>
              <w:t>INFORMATION O</w:t>
            </w:r>
            <w:r w:rsidR="003D3A95">
              <w:rPr>
                <w:rFonts w:cs="Arial"/>
                <w:b/>
                <w:sz w:val="18"/>
                <w:szCs w:val="18"/>
              </w:rPr>
              <w:t>N</w:t>
            </w:r>
            <w:r>
              <w:rPr>
                <w:rFonts w:cs="Arial"/>
                <w:b/>
                <w:sz w:val="18"/>
                <w:szCs w:val="18"/>
              </w:rPr>
              <w:t xml:space="preserve"> LARGEST FOREIGN BUYERS</w:t>
            </w:r>
          </w:p>
        </w:tc>
      </w:tr>
      <w:tr w:rsidR="00714C4E" w:rsidRPr="006C45CB" w14:paraId="2AC574A9" w14:textId="77777777" w:rsidTr="00642433">
        <w:trPr>
          <w:trHeight w:val="397"/>
        </w:trPr>
        <w:tc>
          <w:tcPr>
            <w:tcW w:w="3246" w:type="dxa"/>
          </w:tcPr>
          <w:p w14:paraId="1DD1D809" w14:textId="21AE6550" w:rsidR="00714C4E" w:rsidRPr="006C45CB" w:rsidRDefault="006C45CB" w:rsidP="004F7202">
            <w:pPr>
              <w:spacing w:before="4" w:after="4" w:line="264" w:lineRule="auto"/>
              <w:rPr>
                <w:rFonts w:cs="Arial"/>
                <w:bCs/>
                <w:sz w:val="18"/>
                <w:szCs w:val="18"/>
                <w:lang w:val="en-GB"/>
              </w:rPr>
            </w:pPr>
            <w:r w:rsidRPr="006C45CB">
              <w:rPr>
                <w:rFonts w:cs="Arial"/>
                <w:bCs/>
                <w:sz w:val="18"/>
                <w:szCs w:val="18"/>
                <w:lang w:val="en-GB"/>
              </w:rPr>
              <w:t>Name of foreign buyer</w:t>
            </w:r>
            <w:r w:rsidR="00714C4E" w:rsidRPr="006C45CB" w:rsidDel="00D46B4D">
              <w:rPr>
                <w:rFonts w:cs="Arial"/>
                <w:sz w:val="18"/>
                <w:szCs w:val="18"/>
                <w:lang w:val="en-GB"/>
              </w:rPr>
              <w:t xml:space="preserve"> </w:t>
            </w:r>
          </w:p>
        </w:tc>
        <w:tc>
          <w:tcPr>
            <w:tcW w:w="2551" w:type="dxa"/>
          </w:tcPr>
          <w:p w14:paraId="16598832" w14:textId="567C18BC" w:rsidR="00714C4E" w:rsidRPr="006C45CB" w:rsidRDefault="006C45CB" w:rsidP="004F7202">
            <w:pPr>
              <w:rPr>
                <w:rFonts w:cs="Arial"/>
                <w:bCs/>
                <w:sz w:val="18"/>
                <w:szCs w:val="18"/>
                <w:lang w:val="en-GB"/>
              </w:rPr>
            </w:pPr>
            <w:r w:rsidRPr="006C45CB">
              <w:rPr>
                <w:rFonts w:cs="Arial"/>
                <w:bCs/>
                <w:sz w:val="18"/>
                <w:szCs w:val="18"/>
                <w:lang w:val="en-GB"/>
              </w:rPr>
              <w:t>Country</w:t>
            </w:r>
            <w:r w:rsidR="00714C4E" w:rsidRPr="006C45CB">
              <w:rPr>
                <w:rFonts w:cs="Arial"/>
                <w:bCs/>
                <w:sz w:val="18"/>
                <w:szCs w:val="18"/>
                <w:lang w:val="en-GB"/>
              </w:rPr>
              <w:t xml:space="preserve"> </w:t>
            </w:r>
          </w:p>
        </w:tc>
        <w:tc>
          <w:tcPr>
            <w:tcW w:w="2268" w:type="dxa"/>
          </w:tcPr>
          <w:p w14:paraId="03CA9F1D" w14:textId="31571F7A" w:rsidR="00714C4E" w:rsidRPr="006C45CB" w:rsidRDefault="00252492" w:rsidP="004F7202">
            <w:pPr>
              <w:spacing w:before="4" w:after="4" w:line="264" w:lineRule="auto"/>
              <w:rPr>
                <w:rFonts w:cs="Arial"/>
                <w:bCs/>
                <w:sz w:val="18"/>
                <w:szCs w:val="18"/>
                <w:lang w:val="en-GB"/>
              </w:rPr>
            </w:pPr>
            <w:r>
              <w:rPr>
                <w:rFonts w:cs="Arial"/>
                <w:bCs/>
                <w:sz w:val="18"/>
                <w:szCs w:val="18"/>
                <w:lang w:val="en-GB"/>
              </w:rPr>
              <w:t xml:space="preserve">Turnover in </w:t>
            </w:r>
            <w:r w:rsidR="00786C8C">
              <w:rPr>
                <w:rFonts w:cs="Arial"/>
                <w:bCs/>
                <w:sz w:val="18"/>
                <w:szCs w:val="18"/>
                <w:lang w:val="en-GB"/>
              </w:rPr>
              <w:t>preceding</w:t>
            </w:r>
            <w:r>
              <w:rPr>
                <w:rFonts w:cs="Arial"/>
                <w:bCs/>
                <w:sz w:val="18"/>
                <w:szCs w:val="18"/>
                <w:lang w:val="en-GB"/>
              </w:rPr>
              <w:t xml:space="preserve"> year</w:t>
            </w:r>
            <w:r w:rsidR="00714C4E" w:rsidRPr="006C45CB">
              <w:rPr>
                <w:rFonts w:cs="Arial"/>
                <w:bCs/>
                <w:sz w:val="18"/>
                <w:szCs w:val="18"/>
                <w:lang w:val="en-GB"/>
              </w:rPr>
              <w:t xml:space="preserve"> (EUR)</w:t>
            </w:r>
          </w:p>
        </w:tc>
        <w:tc>
          <w:tcPr>
            <w:tcW w:w="2268" w:type="dxa"/>
          </w:tcPr>
          <w:p w14:paraId="0F46D0D0" w14:textId="19A0703A" w:rsidR="00714C4E" w:rsidRPr="006C45CB" w:rsidRDefault="00EC2DB5" w:rsidP="004F7202">
            <w:pPr>
              <w:spacing w:before="4" w:after="4" w:line="264" w:lineRule="auto"/>
              <w:rPr>
                <w:rFonts w:cs="Arial"/>
                <w:bCs/>
                <w:sz w:val="18"/>
                <w:szCs w:val="18"/>
                <w:lang w:val="en-GB"/>
              </w:rPr>
            </w:pPr>
            <w:r>
              <w:rPr>
                <w:rFonts w:cs="Arial"/>
                <w:bCs/>
                <w:sz w:val="18"/>
                <w:szCs w:val="18"/>
                <w:lang w:val="en-GB"/>
              </w:rPr>
              <w:t>Planned turnover in the current year</w:t>
            </w:r>
            <w:r w:rsidR="00714C4E" w:rsidRPr="006C45CB">
              <w:rPr>
                <w:rFonts w:cs="Arial"/>
                <w:bCs/>
                <w:sz w:val="18"/>
                <w:szCs w:val="18"/>
                <w:lang w:val="en-GB"/>
              </w:rPr>
              <w:t xml:space="preserve"> (EUR)</w:t>
            </w:r>
          </w:p>
        </w:tc>
      </w:tr>
      <w:tr w:rsidR="00714C4E" w:rsidRPr="00FF1836" w14:paraId="2C70B33F" w14:textId="77777777" w:rsidTr="00642433">
        <w:trPr>
          <w:trHeight w:val="397"/>
        </w:trPr>
        <w:tc>
          <w:tcPr>
            <w:tcW w:w="3246" w:type="dxa"/>
          </w:tcPr>
          <w:p w14:paraId="74193A9A" w14:textId="77777777" w:rsidR="00714C4E" w:rsidRPr="00FF1836" w:rsidRDefault="00714C4E" w:rsidP="004F7202">
            <w:pPr>
              <w:spacing w:before="4" w:after="4" w:line="264" w:lineRule="auto"/>
              <w:rPr>
                <w:rFonts w:cs="Arial"/>
                <w:bCs/>
                <w:sz w:val="18"/>
                <w:szCs w:val="18"/>
              </w:rPr>
            </w:pPr>
          </w:p>
        </w:tc>
        <w:tc>
          <w:tcPr>
            <w:tcW w:w="2551" w:type="dxa"/>
          </w:tcPr>
          <w:p w14:paraId="06EA2387" w14:textId="77777777" w:rsidR="00714C4E" w:rsidRPr="00FF1836" w:rsidRDefault="00714C4E" w:rsidP="004F7202">
            <w:pPr>
              <w:rPr>
                <w:rFonts w:cs="Arial"/>
                <w:bCs/>
                <w:sz w:val="18"/>
                <w:szCs w:val="18"/>
              </w:rPr>
            </w:pPr>
          </w:p>
        </w:tc>
        <w:tc>
          <w:tcPr>
            <w:tcW w:w="2268" w:type="dxa"/>
          </w:tcPr>
          <w:p w14:paraId="5F61B600" w14:textId="77777777" w:rsidR="00714C4E" w:rsidRPr="00FF1836" w:rsidRDefault="00714C4E" w:rsidP="004F7202">
            <w:pPr>
              <w:spacing w:before="4" w:after="4" w:line="264" w:lineRule="auto"/>
              <w:rPr>
                <w:rFonts w:cs="Arial"/>
                <w:bCs/>
                <w:sz w:val="18"/>
                <w:szCs w:val="18"/>
              </w:rPr>
            </w:pPr>
          </w:p>
        </w:tc>
        <w:tc>
          <w:tcPr>
            <w:tcW w:w="2268" w:type="dxa"/>
          </w:tcPr>
          <w:p w14:paraId="42901489" w14:textId="77777777" w:rsidR="00714C4E" w:rsidRPr="00FF1836" w:rsidRDefault="00714C4E" w:rsidP="004F7202">
            <w:pPr>
              <w:spacing w:before="4" w:after="4" w:line="264" w:lineRule="auto"/>
              <w:rPr>
                <w:rFonts w:cs="Arial"/>
                <w:bCs/>
                <w:sz w:val="18"/>
                <w:szCs w:val="18"/>
              </w:rPr>
            </w:pPr>
          </w:p>
        </w:tc>
      </w:tr>
      <w:tr w:rsidR="00714C4E" w:rsidRPr="00FF1836" w14:paraId="4E45D14A" w14:textId="77777777" w:rsidTr="00642433">
        <w:trPr>
          <w:trHeight w:val="397"/>
        </w:trPr>
        <w:tc>
          <w:tcPr>
            <w:tcW w:w="3246" w:type="dxa"/>
          </w:tcPr>
          <w:p w14:paraId="7A994BCE" w14:textId="77777777" w:rsidR="00714C4E" w:rsidRPr="00FF1836" w:rsidRDefault="00714C4E" w:rsidP="004F7202">
            <w:pPr>
              <w:spacing w:before="4" w:after="4" w:line="264" w:lineRule="auto"/>
              <w:rPr>
                <w:rFonts w:cs="Arial"/>
                <w:bCs/>
                <w:sz w:val="18"/>
                <w:szCs w:val="18"/>
              </w:rPr>
            </w:pPr>
          </w:p>
        </w:tc>
        <w:tc>
          <w:tcPr>
            <w:tcW w:w="2551" w:type="dxa"/>
          </w:tcPr>
          <w:p w14:paraId="65FE0875" w14:textId="77777777" w:rsidR="00714C4E" w:rsidRPr="00FF1836" w:rsidRDefault="00714C4E" w:rsidP="004F7202">
            <w:pPr>
              <w:rPr>
                <w:rFonts w:cs="Arial"/>
                <w:bCs/>
                <w:sz w:val="18"/>
                <w:szCs w:val="18"/>
              </w:rPr>
            </w:pPr>
          </w:p>
        </w:tc>
        <w:tc>
          <w:tcPr>
            <w:tcW w:w="2268" w:type="dxa"/>
          </w:tcPr>
          <w:p w14:paraId="5D975CA0" w14:textId="77777777" w:rsidR="00714C4E" w:rsidRPr="00FF1836" w:rsidRDefault="00714C4E" w:rsidP="004F7202">
            <w:pPr>
              <w:spacing w:before="4" w:after="4" w:line="264" w:lineRule="auto"/>
              <w:rPr>
                <w:rFonts w:cs="Arial"/>
                <w:bCs/>
                <w:sz w:val="18"/>
                <w:szCs w:val="18"/>
              </w:rPr>
            </w:pPr>
          </w:p>
        </w:tc>
        <w:tc>
          <w:tcPr>
            <w:tcW w:w="2268" w:type="dxa"/>
          </w:tcPr>
          <w:p w14:paraId="12C94417" w14:textId="77777777" w:rsidR="00714C4E" w:rsidRPr="00FF1836" w:rsidRDefault="00714C4E" w:rsidP="004F7202">
            <w:pPr>
              <w:spacing w:before="4" w:after="4" w:line="264" w:lineRule="auto"/>
              <w:rPr>
                <w:rFonts w:cs="Arial"/>
                <w:bCs/>
                <w:sz w:val="18"/>
                <w:szCs w:val="18"/>
              </w:rPr>
            </w:pPr>
          </w:p>
        </w:tc>
      </w:tr>
      <w:tr w:rsidR="00714C4E" w:rsidRPr="00FF1836" w14:paraId="0640FFAF" w14:textId="77777777" w:rsidTr="00642433">
        <w:trPr>
          <w:trHeight w:val="397"/>
        </w:trPr>
        <w:tc>
          <w:tcPr>
            <w:tcW w:w="3246" w:type="dxa"/>
          </w:tcPr>
          <w:p w14:paraId="677AE0CB" w14:textId="77777777" w:rsidR="00714C4E" w:rsidRPr="00FF1836" w:rsidRDefault="00714C4E" w:rsidP="004F7202">
            <w:pPr>
              <w:spacing w:before="4" w:after="4" w:line="264" w:lineRule="auto"/>
              <w:rPr>
                <w:rFonts w:cs="Arial"/>
                <w:bCs/>
                <w:sz w:val="18"/>
                <w:szCs w:val="18"/>
              </w:rPr>
            </w:pPr>
          </w:p>
        </w:tc>
        <w:tc>
          <w:tcPr>
            <w:tcW w:w="2551" w:type="dxa"/>
          </w:tcPr>
          <w:p w14:paraId="700EAE93" w14:textId="77777777" w:rsidR="00714C4E" w:rsidRPr="00FF1836" w:rsidRDefault="00714C4E" w:rsidP="004F7202">
            <w:pPr>
              <w:rPr>
                <w:rFonts w:cs="Arial"/>
                <w:bCs/>
                <w:sz w:val="18"/>
                <w:szCs w:val="18"/>
              </w:rPr>
            </w:pPr>
          </w:p>
        </w:tc>
        <w:tc>
          <w:tcPr>
            <w:tcW w:w="2268" w:type="dxa"/>
          </w:tcPr>
          <w:p w14:paraId="7E4C2DA4" w14:textId="77777777" w:rsidR="00714C4E" w:rsidRPr="00FF1836" w:rsidRDefault="00714C4E" w:rsidP="004F7202">
            <w:pPr>
              <w:spacing w:before="4" w:after="4" w:line="264" w:lineRule="auto"/>
              <w:rPr>
                <w:rFonts w:cs="Arial"/>
                <w:bCs/>
                <w:sz w:val="18"/>
                <w:szCs w:val="18"/>
              </w:rPr>
            </w:pPr>
          </w:p>
        </w:tc>
        <w:tc>
          <w:tcPr>
            <w:tcW w:w="2268" w:type="dxa"/>
          </w:tcPr>
          <w:p w14:paraId="4B7FF0AD" w14:textId="77777777" w:rsidR="00714C4E" w:rsidRPr="00FF1836" w:rsidRDefault="00714C4E" w:rsidP="004F7202">
            <w:pPr>
              <w:spacing w:before="4" w:after="4" w:line="264" w:lineRule="auto"/>
              <w:rPr>
                <w:rFonts w:cs="Arial"/>
                <w:bCs/>
                <w:sz w:val="18"/>
                <w:szCs w:val="18"/>
              </w:rPr>
            </w:pPr>
          </w:p>
        </w:tc>
      </w:tr>
      <w:tr w:rsidR="00714C4E" w:rsidRPr="00FF1836" w14:paraId="2838F2B8" w14:textId="77777777" w:rsidTr="00642433">
        <w:trPr>
          <w:trHeight w:val="397"/>
        </w:trPr>
        <w:tc>
          <w:tcPr>
            <w:tcW w:w="3246" w:type="dxa"/>
          </w:tcPr>
          <w:p w14:paraId="069D8018" w14:textId="77777777" w:rsidR="00714C4E" w:rsidRPr="00FF1836" w:rsidRDefault="00714C4E" w:rsidP="004F7202">
            <w:pPr>
              <w:spacing w:before="4" w:after="4" w:line="264" w:lineRule="auto"/>
              <w:rPr>
                <w:rFonts w:cs="Arial"/>
                <w:bCs/>
                <w:sz w:val="18"/>
                <w:szCs w:val="18"/>
              </w:rPr>
            </w:pPr>
          </w:p>
        </w:tc>
        <w:tc>
          <w:tcPr>
            <w:tcW w:w="2551" w:type="dxa"/>
          </w:tcPr>
          <w:p w14:paraId="6347CFF0" w14:textId="77777777" w:rsidR="00714C4E" w:rsidRPr="00FF1836" w:rsidRDefault="00714C4E" w:rsidP="004F7202">
            <w:pPr>
              <w:rPr>
                <w:rFonts w:cs="Arial"/>
                <w:bCs/>
                <w:sz w:val="18"/>
                <w:szCs w:val="18"/>
              </w:rPr>
            </w:pPr>
          </w:p>
        </w:tc>
        <w:tc>
          <w:tcPr>
            <w:tcW w:w="2268" w:type="dxa"/>
          </w:tcPr>
          <w:p w14:paraId="5501255E" w14:textId="77777777" w:rsidR="00714C4E" w:rsidRPr="00FF1836" w:rsidRDefault="00714C4E" w:rsidP="004F7202">
            <w:pPr>
              <w:spacing w:before="4" w:after="4" w:line="264" w:lineRule="auto"/>
              <w:rPr>
                <w:rFonts w:cs="Arial"/>
                <w:bCs/>
                <w:sz w:val="18"/>
                <w:szCs w:val="18"/>
              </w:rPr>
            </w:pPr>
          </w:p>
        </w:tc>
        <w:tc>
          <w:tcPr>
            <w:tcW w:w="2268" w:type="dxa"/>
          </w:tcPr>
          <w:p w14:paraId="280378AB" w14:textId="77777777" w:rsidR="00714C4E" w:rsidRPr="00FF1836" w:rsidRDefault="00714C4E" w:rsidP="004F7202">
            <w:pPr>
              <w:spacing w:before="4" w:after="4" w:line="264" w:lineRule="auto"/>
              <w:rPr>
                <w:rFonts w:cs="Arial"/>
                <w:bCs/>
                <w:sz w:val="18"/>
                <w:szCs w:val="18"/>
              </w:rPr>
            </w:pPr>
          </w:p>
        </w:tc>
      </w:tr>
    </w:tbl>
    <w:p w14:paraId="108D9D92" w14:textId="77777777" w:rsidR="00714C4E" w:rsidRPr="00714C4E" w:rsidRDefault="00714C4E" w:rsidP="00627586">
      <w:pPr>
        <w:spacing w:after="0" w:line="240" w:lineRule="auto"/>
        <w:rPr>
          <w:rFonts w:cs="Arial"/>
          <w:b/>
          <w:color w:val="C00000"/>
          <w:sz w:val="18"/>
          <w:szCs w:val="18"/>
        </w:rPr>
      </w:pPr>
    </w:p>
    <w:tbl>
      <w:tblPr>
        <w:tblStyle w:val="TableGrid"/>
        <w:tblW w:w="1033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46"/>
        <w:gridCol w:w="3543"/>
        <w:gridCol w:w="3544"/>
      </w:tblGrid>
      <w:tr w:rsidR="00714C4E" w:rsidRPr="00FF1836" w14:paraId="619CC369" w14:textId="77777777" w:rsidTr="00714C4E">
        <w:trPr>
          <w:trHeight w:val="397"/>
        </w:trPr>
        <w:tc>
          <w:tcPr>
            <w:tcW w:w="10333" w:type="dxa"/>
            <w:gridSpan w:val="3"/>
          </w:tcPr>
          <w:p w14:paraId="6FF9EA41" w14:textId="6509CE60" w:rsidR="00714C4E" w:rsidRPr="00961596" w:rsidRDefault="007F3937" w:rsidP="00476AF3">
            <w:pPr>
              <w:spacing w:before="4" w:after="4" w:line="264" w:lineRule="auto"/>
              <w:rPr>
                <w:rFonts w:cs="Arial"/>
                <w:bCs/>
                <w:sz w:val="18"/>
                <w:szCs w:val="18"/>
              </w:rPr>
            </w:pPr>
            <w:r>
              <w:rPr>
                <w:rFonts w:cs="Arial"/>
                <w:b/>
                <w:sz w:val="18"/>
                <w:szCs w:val="18"/>
              </w:rPr>
              <w:t>INFORMATION ON EXPORT MARKETS</w:t>
            </w:r>
          </w:p>
        </w:tc>
      </w:tr>
      <w:bookmarkEnd w:id="6"/>
      <w:tr w:rsidR="000D1E00" w:rsidRPr="000318B6" w14:paraId="04E747B9" w14:textId="77777777" w:rsidTr="00170FF8">
        <w:trPr>
          <w:trHeight w:val="397"/>
        </w:trPr>
        <w:tc>
          <w:tcPr>
            <w:tcW w:w="3246" w:type="dxa"/>
          </w:tcPr>
          <w:p w14:paraId="5CB4DC1A" w14:textId="69A26C96" w:rsidR="000D1E00" w:rsidRPr="000318B6" w:rsidRDefault="007F3937" w:rsidP="004F7202">
            <w:pPr>
              <w:spacing w:before="4" w:after="4" w:line="264" w:lineRule="auto"/>
              <w:rPr>
                <w:rFonts w:cs="Arial"/>
                <w:sz w:val="18"/>
                <w:szCs w:val="18"/>
                <w:lang w:val="en-GB"/>
              </w:rPr>
            </w:pPr>
            <w:r w:rsidRPr="000318B6">
              <w:rPr>
                <w:rFonts w:cs="Arial"/>
                <w:bCs/>
                <w:sz w:val="18"/>
                <w:szCs w:val="18"/>
                <w:lang w:val="en-GB"/>
              </w:rPr>
              <w:t>Country</w:t>
            </w:r>
            <w:r w:rsidR="000D1E00" w:rsidRPr="000318B6">
              <w:rPr>
                <w:rFonts w:cs="Arial"/>
                <w:bCs/>
                <w:sz w:val="18"/>
                <w:szCs w:val="18"/>
                <w:lang w:val="en-GB"/>
              </w:rPr>
              <w:t xml:space="preserve"> </w:t>
            </w:r>
          </w:p>
        </w:tc>
        <w:tc>
          <w:tcPr>
            <w:tcW w:w="3543" w:type="dxa"/>
          </w:tcPr>
          <w:p w14:paraId="6207D4C6" w14:textId="36863CA6" w:rsidR="000D1E00" w:rsidRPr="000318B6" w:rsidRDefault="00EB026C" w:rsidP="00476AF3">
            <w:pPr>
              <w:spacing w:before="4" w:after="4" w:line="264" w:lineRule="auto"/>
              <w:rPr>
                <w:rFonts w:cs="Arial"/>
                <w:sz w:val="18"/>
                <w:szCs w:val="18"/>
                <w:lang w:val="en-GB"/>
              </w:rPr>
            </w:pPr>
            <w:r w:rsidRPr="000318B6">
              <w:rPr>
                <w:rFonts w:cs="Arial"/>
                <w:bCs/>
                <w:sz w:val="18"/>
                <w:szCs w:val="18"/>
                <w:lang w:val="en-GB"/>
              </w:rPr>
              <w:t>Share</w:t>
            </w:r>
            <w:r w:rsidR="000318B6" w:rsidRPr="000318B6">
              <w:rPr>
                <w:rFonts w:cs="Arial"/>
                <w:bCs/>
                <w:sz w:val="18"/>
                <w:szCs w:val="18"/>
                <w:lang w:val="en-GB"/>
              </w:rPr>
              <w:t xml:space="preserve"> in total exports in preceding year</w:t>
            </w:r>
            <w:r w:rsidR="006A1179" w:rsidRPr="000318B6">
              <w:rPr>
                <w:rFonts w:cs="Arial"/>
                <w:bCs/>
                <w:sz w:val="18"/>
                <w:szCs w:val="18"/>
                <w:lang w:val="en-GB"/>
              </w:rPr>
              <w:t xml:space="preserve"> (%)</w:t>
            </w:r>
          </w:p>
        </w:tc>
        <w:tc>
          <w:tcPr>
            <w:tcW w:w="3544" w:type="dxa"/>
          </w:tcPr>
          <w:p w14:paraId="38E6AF7E" w14:textId="51C3CE1B" w:rsidR="000D1E00" w:rsidRPr="000318B6" w:rsidRDefault="007E77FB" w:rsidP="00476AF3">
            <w:pPr>
              <w:spacing w:before="4" w:after="4" w:line="264" w:lineRule="auto"/>
              <w:rPr>
                <w:rFonts w:cs="Arial"/>
                <w:bCs/>
                <w:sz w:val="18"/>
                <w:szCs w:val="18"/>
                <w:lang w:val="en-GB"/>
              </w:rPr>
            </w:pPr>
            <w:r>
              <w:rPr>
                <w:rFonts w:cs="Arial"/>
                <w:bCs/>
                <w:sz w:val="18"/>
                <w:szCs w:val="18"/>
                <w:lang w:val="en-GB"/>
              </w:rPr>
              <w:t>Planned share of exports in</w:t>
            </w:r>
            <w:r w:rsidR="0087594B">
              <w:rPr>
                <w:rFonts w:cs="Arial"/>
                <w:bCs/>
                <w:sz w:val="18"/>
                <w:szCs w:val="18"/>
                <w:lang w:val="en-GB"/>
              </w:rPr>
              <w:t xml:space="preserve"> total exports in current calendar year</w:t>
            </w:r>
            <w:r w:rsidR="00FF0384" w:rsidRPr="000318B6">
              <w:rPr>
                <w:rFonts w:cs="Arial"/>
                <w:bCs/>
                <w:sz w:val="18"/>
                <w:szCs w:val="18"/>
                <w:lang w:val="en-GB"/>
              </w:rPr>
              <w:t xml:space="preserve"> (%)</w:t>
            </w:r>
          </w:p>
        </w:tc>
      </w:tr>
      <w:tr w:rsidR="000D1E00" w:rsidRPr="00FF1836" w14:paraId="2A1F41ED" w14:textId="77777777" w:rsidTr="00170FF8">
        <w:trPr>
          <w:trHeight w:val="397"/>
        </w:trPr>
        <w:tc>
          <w:tcPr>
            <w:tcW w:w="3246" w:type="dxa"/>
          </w:tcPr>
          <w:p w14:paraId="37B73A9B" w14:textId="77777777" w:rsidR="000D1E00" w:rsidRPr="00FF1836" w:rsidRDefault="000D1E00" w:rsidP="004F7202">
            <w:pPr>
              <w:spacing w:before="4" w:after="4" w:line="264" w:lineRule="auto"/>
              <w:rPr>
                <w:rFonts w:cs="Arial"/>
                <w:bCs/>
                <w:sz w:val="18"/>
                <w:szCs w:val="18"/>
              </w:rPr>
            </w:pPr>
          </w:p>
        </w:tc>
        <w:tc>
          <w:tcPr>
            <w:tcW w:w="3543" w:type="dxa"/>
          </w:tcPr>
          <w:p w14:paraId="0B502135" w14:textId="77777777" w:rsidR="000D1E00" w:rsidRPr="00FF1836" w:rsidRDefault="000D1E00" w:rsidP="004F7202">
            <w:pPr>
              <w:spacing w:before="4" w:after="4" w:line="264" w:lineRule="auto"/>
              <w:rPr>
                <w:rFonts w:cs="Arial"/>
                <w:bCs/>
                <w:sz w:val="18"/>
                <w:szCs w:val="18"/>
              </w:rPr>
            </w:pPr>
          </w:p>
        </w:tc>
        <w:tc>
          <w:tcPr>
            <w:tcW w:w="3544" w:type="dxa"/>
          </w:tcPr>
          <w:p w14:paraId="1C169A04" w14:textId="77777777" w:rsidR="000D1E00" w:rsidRPr="00FF1836" w:rsidRDefault="000D1E00" w:rsidP="004F7202">
            <w:pPr>
              <w:spacing w:before="4" w:after="4" w:line="264" w:lineRule="auto"/>
              <w:rPr>
                <w:rFonts w:cs="Arial"/>
                <w:bCs/>
                <w:sz w:val="18"/>
                <w:szCs w:val="18"/>
              </w:rPr>
            </w:pPr>
          </w:p>
        </w:tc>
      </w:tr>
      <w:tr w:rsidR="000D1E00" w:rsidRPr="00FF1836" w14:paraId="440A17C3" w14:textId="77777777" w:rsidTr="00170FF8">
        <w:trPr>
          <w:trHeight w:val="397"/>
        </w:trPr>
        <w:tc>
          <w:tcPr>
            <w:tcW w:w="3246" w:type="dxa"/>
          </w:tcPr>
          <w:p w14:paraId="0C30FCF7" w14:textId="77777777" w:rsidR="000D1E00" w:rsidRPr="00FF1836" w:rsidRDefault="000D1E00" w:rsidP="004F7202">
            <w:pPr>
              <w:spacing w:before="4" w:after="4" w:line="264" w:lineRule="auto"/>
              <w:rPr>
                <w:rFonts w:cs="Arial"/>
                <w:bCs/>
                <w:sz w:val="18"/>
                <w:szCs w:val="18"/>
              </w:rPr>
            </w:pPr>
          </w:p>
        </w:tc>
        <w:tc>
          <w:tcPr>
            <w:tcW w:w="3543" w:type="dxa"/>
          </w:tcPr>
          <w:p w14:paraId="4E65375E" w14:textId="77777777" w:rsidR="000D1E00" w:rsidRPr="00FF1836" w:rsidRDefault="000D1E00" w:rsidP="004F7202">
            <w:pPr>
              <w:spacing w:before="4" w:after="4" w:line="264" w:lineRule="auto"/>
              <w:rPr>
                <w:rFonts w:cs="Arial"/>
                <w:bCs/>
                <w:sz w:val="18"/>
                <w:szCs w:val="18"/>
              </w:rPr>
            </w:pPr>
          </w:p>
        </w:tc>
        <w:tc>
          <w:tcPr>
            <w:tcW w:w="3544" w:type="dxa"/>
          </w:tcPr>
          <w:p w14:paraId="1C09EE5D" w14:textId="77777777" w:rsidR="000D1E00" w:rsidRPr="00FF1836" w:rsidRDefault="000D1E00" w:rsidP="004F7202">
            <w:pPr>
              <w:spacing w:before="4" w:after="4" w:line="264" w:lineRule="auto"/>
              <w:rPr>
                <w:rFonts w:cs="Arial"/>
                <w:bCs/>
                <w:sz w:val="18"/>
                <w:szCs w:val="18"/>
              </w:rPr>
            </w:pPr>
          </w:p>
        </w:tc>
      </w:tr>
      <w:tr w:rsidR="000D1E00" w:rsidRPr="00FF1836" w14:paraId="4A0C1004" w14:textId="77777777" w:rsidTr="00170FF8">
        <w:trPr>
          <w:trHeight w:val="397"/>
        </w:trPr>
        <w:tc>
          <w:tcPr>
            <w:tcW w:w="3246" w:type="dxa"/>
          </w:tcPr>
          <w:p w14:paraId="523E7399" w14:textId="77777777" w:rsidR="000D1E00" w:rsidRPr="00FF1836" w:rsidRDefault="000D1E00" w:rsidP="004F7202">
            <w:pPr>
              <w:spacing w:before="4" w:after="4" w:line="264" w:lineRule="auto"/>
              <w:rPr>
                <w:rFonts w:cs="Arial"/>
                <w:bCs/>
                <w:sz w:val="18"/>
                <w:szCs w:val="18"/>
              </w:rPr>
            </w:pPr>
          </w:p>
        </w:tc>
        <w:tc>
          <w:tcPr>
            <w:tcW w:w="3543" w:type="dxa"/>
          </w:tcPr>
          <w:p w14:paraId="40E593AB" w14:textId="77777777" w:rsidR="000D1E00" w:rsidRPr="00FF1836" w:rsidRDefault="000D1E00" w:rsidP="004F7202">
            <w:pPr>
              <w:spacing w:before="4" w:after="4" w:line="264" w:lineRule="auto"/>
              <w:rPr>
                <w:rFonts w:cs="Arial"/>
                <w:bCs/>
                <w:sz w:val="18"/>
                <w:szCs w:val="18"/>
              </w:rPr>
            </w:pPr>
          </w:p>
        </w:tc>
        <w:tc>
          <w:tcPr>
            <w:tcW w:w="3544" w:type="dxa"/>
          </w:tcPr>
          <w:p w14:paraId="425ECDDB" w14:textId="77777777" w:rsidR="000D1E00" w:rsidRPr="00FF1836" w:rsidRDefault="000D1E00" w:rsidP="004F7202">
            <w:pPr>
              <w:spacing w:before="4" w:after="4" w:line="264" w:lineRule="auto"/>
              <w:rPr>
                <w:rFonts w:cs="Arial"/>
                <w:bCs/>
                <w:sz w:val="18"/>
                <w:szCs w:val="18"/>
              </w:rPr>
            </w:pPr>
          </w:p>
        </w:tc>
      </w:tr>
      <w:tr w:rsidR="000D1E00" w:rsidRPr="00FF1836" w14:paraId="3BBE3B9B" w14:textId="77777777" w:rsidTr="00170FF8">
        <w:trPr>
          <w:trHeight w:val="397"/>
        </w:trPr>
        <w:tc>
          <w:tcPr>
            <w:tcW w:w="3246" w:type="dxa"/>
          </w:tcPr>
          <w:p w14:paraId="4BCF51E7" w14:textId="77777777" w:rsidR="000D1E00" w:rsidRPr="00FF1836" w:rsidRDefault="000D1E00" w:rsidP="004F7202">
            <w:pPr>
              <w:spacing w:before="4" w:after="4" w:line="264" w:lineRule="auto"/>
              <w:rPr>
                <w:rFonts w:cs="Arial"/>
                <w:bCs/>
                <w:sz w:val="18"/>
                <w:szCs w:val="18"/>
              </w:rPr>
            </w:pPr>
          </w:p>
        </w:tc>
        <w:tc>
          <w:tcPr>
            <w:tcW w:w="3543" w:type="dxa"/>
          </w:tcPr>
          <w:p w14:paraId="6B85ECB2" w14:textId="77777777" w:rsidR="000D1E00" w:rsidRPr="00FF1836" w:rsidRDefault="000D1E00" w:rsidP="004F7202">
            <w:pPr>
              <w:spacing w:before="4" w:after="4" w:line="264" w:lineRule="auto"/>
              <w:rPr>
                <w:rFonts w:cs="Arial"/>
                <w:bCs/>
                <w:sz w:val="18"/>
                <w:szCs w:val="18"/>
              </w:rPr>
            </w:pPr>
          </w:p>
        </w:tc>
        <w:tc>
          <w:tcPr>
            <w:tcW w:w="3544" w:type="dxa"/>
          </w:tcPr>
          <w:p w14:paraId="0BD66A72" w14:textId="77777777" w:rsidR="000D1E00" w:rsidRPr="00FF1836" w:rsidRDefault="000D1E00" w:rsidP="004F7202">
            <w:pPr>
              <w:spacing w:before="4" w:after="4" w:line="264" w:lineRule="auto"/>
              <w:rPr>
                <w:rFonts w:cs="Arial"/>
                <w:bCs/>
                <w:sz w:val="18"/>
                <w:szCs w:val="18"/>
              </w:rPr>
            </w:pPr>
          </w:p>
        </w:tc>
      </w:tr>
    </w:tbl>
    <w:p w14:paraId="0C0178E3" w14:textId="573359D9" w:rsidR="000D1E00" w:rsidRPr="00627586" w:rsidRDefault="000D1E00" w:rsidP="00627586">
      <w:pPr>
        <w:spacing w:after="0" w:line="240" w:lineRule="auto"/>
        <w:rPr>
          <w:rFonts w:cs="Arial"/>
          <w:b/>
          <w:color w:val="C00000"/>
          <w:sz w:val="16"/>
          <w:szCs w:val="16"/>
        </w:rPr>
      </w:pPr>
    </w:p>
    <w:tbl>
      <w:tblPr>
        <w:tblStyle w:val="TableGrid"/>
        <w:tblW w:w="10333" w:type="dxa"/>
        <w:tblLook w:val="04A0" w:firstRow="1" w:lastRow="0" w:firstColumn="1" w:lastColumn="0" w:noHBand="0" w:noVBand="1"/>
      </w:tblPr>
      <w:tblGrid>
        <w:gridCol w:w="4947"/>
        <w:gridCol w:w="5386"/>
      </w:tblGrid>
      <w:tr w:rsidR="00D63624" w:rsidRPr="00FF1836" w14:paraId="61316BC4" w14:textId="77777777" w:rsidTr="00784FFD">
        <w:trPr>
          <w:trHeight w:val="562"/>
        </w:trPr>
        <w:tc>
          <w:tcPr>
            <w:tcW w:w="4947" w:type="dxa"/>
            <w:tcBorders>
              <w:top w:val="single" w:sz="2" w:space="0" w:color="A6A6A6" w:themeColor="background1" w:themeShade="A6"/>
              <w:left w:val="single" w:sz="12" w:space="0" w:color="A6A6A6" w:themeColor="background1" w:themeShade="A6"/>
              <w:bottom w:val="single" w:sz="2" w:space="0" w:color="A6A6A6" w:themeColor="background1" w:themeShade="A6"/>
              <w:right w:val="single" w:sz="2" w:space="0" w:color="A6A6A6" w:themeColor="background1" w:themeShade="A6"/>
            </w:tcBorders>
          </w:tcPr>
          <w:p w14:paraId="6DA36E17" w14:textId="59DE5BE4" w:rsidR="00D63624" w:rsidRPr="000A7D75" w:rsidRDefault="001E019B" w:rsidP="009A4710">
            <w:pPr>
              <w:spacing w:before="4" w:after="4" w:line="264" w:lineRule="auto"/>
              <w:jc w:val="both"/>
              <w:rPr>
                <w:rFonts w:cs="Arial"/>
                <w:sz w:val="18"/>
                <w:szCs w:val="18"/>
                <w:lang w:val="en-GB"/>
              </w:rPr>
            </w:pPr>
            <w:bookmarkStart w:id="7" w:name="_Hlk535572599"/>
            <w:r w:rsidRPr="000A7D75">
              <w:rPr>
                <w:rFonts w:cs="Arial"/>
                <w:sz w:val="18"/>
                <w:szCs w:val="18"/>
                <w:lang w:val="en-GB"/>
              </w:rPr>
              <w:t>Do you check the credit</w:t>
            </w:r>
            <w:r w:rsidR="00D44B87">
              <w:rPr>
                <w:rFonts w:cs="Arial"/>
                <w:sz w:val="18"/>
                <w:szCs w:val="18"/>
                <w:lang w:val="en-GB"/>
              </w:rPr>
              <w:t>worthiness</w:t>
            </w:r>
            <w:r w:rsidRPr="000A7D75">
              <w:rPr>
                <w:rFonts w:cs="Arial"/>
                <w:sz w:val="18"/>
                <w:szCs w:val="18"/>
                <w:lang w:val="en-GB"/>
              </w:rPr>
              <w:t xml:space="preserve"> of foreign buyers</w:t>
            </w:r>
            <w:r w:rsidR="00D63624" w:rsidRPr="000A7D75">
              <w:rPr>
                <w:rFonts w:cs="Arial"/>
                <w:sz w:val="18"/>
                <w:szCs w:val="18"/>
                <w:lang w:val="en-GB"/>
              </w:rPr>
              <w:t xml:space="preserve">? </w:t>
            </w:r>
            <w:r w:rsidR="00041853" w:rsidRPr="000A7D75">
              <w:rPr>
                <w:rFonts w:cs="Arial"/>
                <w:sz w:val="18"/>
                <w:szCs w:val="18"/>
                <w:lang w:val="en-GB"/>
              </w:rPr>
              <w:t>If yes</w:t>
            </w:r>
            <w:r w:rsidR="00D63624" w:rsidRPr="000A7D75">
              <w:rPr>
                <w:rFonts w:cs="Arial"/>
                <w:sz w:val="18"/>
                <w:szCs w:val="18"/>
                <w:lang w:val="en-GB"/>
              </w:rPr>
              <w:t xml:space="preserve">, </w:t>
            </w:r>
            <w:r w:rsidR="00041853" w:rsidRPr="000A7D75">
              <w:rPr>
                <w:rFonts w:cs="Arial"/>
                <w:sz w:val="18"/>
                <w:szCs w:val="18"/>
                <w:lang w:val="en-GB"/>
              </w:rPr>
              <w:t>how often and in what way</w:t>
            </w:r>
            <w:r w:rsidR="00D63624" w:rsidRPr="000A7D75">
              <w:rPr>
                <w:rFonts w:cs="Arial"/>
                <w:sz w:val="18"/>
                <w:szCs w:val="18"/>
                <w:lang w:val="en-GB"/>
              </w:rPr>
              <w:t xml:space="preserve"> (</w:t>
            </w:r>
            <w:r w:rsidR="000A7D75" w:rsidRPr="000A7D75">
              <w:rPr>
                <w:rFonts w:cs="Arial"/>
                <w:bCs/>
                <w:sz w:val="18"/>
                <w:szCs w:val="18"/>
                <w:lang w:val="en-GB"/>
              </w:rPr>
              <w:t>personal contact with foreign buyer, financial statements, credit report agencies</w:t>
            </w:r>
            <w:r w:rsidR="00D63624" w:rsidRPr="000A7D75">
              <w:rPr>
                <w:rFonts w:cs="Arial"/>
                <w:sz w:val="18"/>
                <w:szCs w:val="18"/>
                <w:lang w:val="en-GB"/>
              </w:rPr>
              <w:t>):</w:t>
            </w:r>
          </w:p>
          <w:p w14:paraId="5CBF0C7A" w14:textId="656BA4F0" w:rsidR="0003400C" w:rsidRPr="00FF1836" w:rsidRDefault="0003400C" w:rsidP="009A4710">
            <w:pPr>
              <w:spacing w:before="4" w:after="4" w:line="264" w:lineRule="auto"/>
              <w:jc w:val="both"/>
              <w:rPr>
                <w:rFonts w:cs="Arial"/>
                <w:sz w:val="18"/>
                <w:szCs w:val="18"/>
              </w:rPr>
            </w:pPr>
          </w:p>
        </w:tc>
        <w:tc>
          <w:tcPr>
            <w:tcW w:w="538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6A6A6" w:themeColor="background1" w:themeShade="A6"/>
            </w:tcBorders>
          </w:tcPr>
          <w:p w14:paraId="2D2AE21E" w14:textId="473288C1" w:rsidR="00D63624" w:rsidRPr="00FF1836" w:rsidRDefault="00D63624" w:rsidP="003F5929">
            <w:pPr>
              <w:spacing w:before="4" w:after="4" w:line="264" w:lineRule="auto"/>
              <w:rPr>
                <w:rFonts w:cs="Arial"/>
                <w:noProof/>
                <w:sz w:val="18"/>
                <w:szCs w:val="18"/>
                <w:lang w:eastAsia="hr-HR"/>
              </w:rPr>
            </w:pPr>
          </w:p>
        </w:tc>
      </w:tr>
      <w:bookmarkEnd w:id="7"/>
      <w:tr w:rsidR="00DC6E1F" w:rsidRPr="00FF1836" w14:paraId="33E8EA17" w14:textId="77777777" w:rsidTr="00914910">
        <w:trPr>
          <w:trHeight w:val="986"/>
        </w:trPr>
        <w:tc>
          <w:tcPr>
            <w:tcW w:w="4947" w:type="dxa"/>
            <w:tcBorders>
              <w:top w:val="single" w:sz="2" w:space="0" w:color="A6A6A6" w:themeColor="background1" w:themeShade="A6"/>
              <w:left w:val="single" w:sz="12" w:space="0" w:color="A6A6A6" w:themeColor="background1" w:themeShade="A6"/>
              <w:bottom w:val="single" w:sz="2" w:space="0" w:color="A6A6A6" w:themeColor="background1" w:themeShade="A6"/>
              <w:right w:val="single" w:sz="2" w:space="0" w:color="A6A6A6" w:themeColor="background1" w:themeShade="A6"/>
            </w:tcBorders>
          </w:tcPr>
          <w:p w14:paraId="77998241" w14:textId="6F02A851" w:rsidR="00DC6E1F" w:rsidRPr="003655AE" w:rsidRDefault="001F4F9A" w:rsidP="009A4710">
            <w:pPr>
              <w:spacing w:before="4" w:after="4" w:line="264" w:lineRule="auto"/>
              <w:jc w:val="both"/>
              <w:rPr>
                <w:rFonts w:cs="Arial"/>
                <w:bCs/>
                <w:sz w:val="18"/>
                <w:szCs w:val="18"/>
                <w:lang w:val="en-GB"/>
              </w:rPr>
            </w:pPr>
            <w:r w:rsidRPr="003655AE">
              <w:rPr>
                <w:rFonts w:cs="Arial"/>
                <w:bCs/>
                <w:sz w:val="18"/>
                <w:szCs w:val="18"/>
                <w:lang w:val="en-GB"/>
              </w:rPr>
              <w:t>Do you contract additional collaterals</w:t>
            </w:r>
            <w:r w:rsidR="00DC6E1F" w:rsidRPr="003655AE">
              <w:rPr>
                <w:rFonts w:cs="Arial"/>
                <w:bCs/>
                <w:sz w:val="18"/>
                <w:szCs w:val="18"/>
                <w:lang w:val="en-GB"/>
              </w:rPr>
              <w:t xml:space="preserve"> </w:t>
            </w:r>
            <w:r w:rsidR="00FD6E74" w:rsidRPr="003655AE">
              <w:rPr>
                <w:rFonts w:cs="Arial"/>
                <w:bCs/>
                <w:sz w:val="18"/>
                <w:szCs w:val="18"/>
                <w:lang w:val="en-GB"/>
              </w:rPr>
              <w:t>in business with foreign buyers</w:t>
            </w:r>
            <w:r w:rsidR="00DC6E1F" w:rsidRPr="003655AE">
              <w:rPr>
                <w:rFonts w:cs="Arial"/>
                <w:bCs/>
                <w:sz w:val="18"/>
                <w:szCs w:val="18"/>
                <w:lang w:val="en-GB"/>
              </w:rPr>
              <w:t xml:space="preserve"> </w:t>
            </w:r>
            <w:r w:rsidR="00DC6E1F" w:rsidRPr="003655AE">
              <w:rPr>
                <w:rFonts w:cs="Arial"/>
                <w:sz w:val="18"/>
                <w:szCs w:val="18"/>
                <w:lang w:val="en-GB"/>
              </w:rPr>
              <w:t>(</w:t>
            </w:r>
            <w:r w:rsidR="003655AE" w:rsidRPr="003655AE">
              <w:rPr>
                <w:rFonts w:cs="Arial"/>
                <w:bCs/>
                <w:sz w:val="18"/>
                <w:szCs w:val="18"/>
                <w:lang w:val="en-GB"/>
              </w:rPr>
              <w:t>letters of credit, guarantees, HBOR’s policy included</w:t>
            </w:r>
            <w:r w:rsidR="00DC6E1F" w:rsidRPr="003655AE">
              <w:rPr>
                <w:rFonts w:cs="Arial"/>
                <w:sz w:val="18"/>
                <w:szCs w:val="18"/>
                <w:lang w:val="en-GB"/>
              </w:rPr>
              <w:t>):</w:t>
            </w:r>
          </w:p>
        </w:tc>
        <w:tc>
          <w:tcPr>
            <w:tcW w:w="538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6A6A6" w:themeColor="background1" w:themeShade="A6"/>
            </w:tcBorders>
          </w:tcPr>
          <w:p w14:paraId="7435180F" w14:textId="16DEACD7" w:rsidR="00DC6E1F" w:rsidRPr="00FF1836" w:rsidRDefault="00DC6E1F" w:rsidP="003F5929">
            <w:pPr>
              <w:spacing w:before="4" w:after="4" w:line="264" w:lineRule="auto"/>
              <w:jc w:val="both"/>
              <w:rPr>
                <w:rFonts w:cs="Arial"/>
                <w:bCs/>
                <w:sz w:val="18"/>
                <w:szCs w:val="18"/>
              </w:rPr>
            </w:pPr>
          </w:p>
        </w:tc>
      </w:tr>
      <w:tr w:rsidR="00115ECE" w:rsidRPr="00FF1836" w14:paraId="2FABC1CD" w14:textId="77777777" w:rsidTr="00914910">
        <w:trPr>
          <w:trHeight w:val="997"/>
        </w:trPr>
        <w:tc>
          <w:tcPr>
            <w:tcW w:w="4947" w:type="dxa"/>
            <w:tcBorders>
              <w:top w:val="single" w:sz="2" w:space="0" w:color="A6A6A6" w:themeColor="background1" w:themeShade="A6"/>
              <w:left w:val="single" w:sz="12" w:space="0" w:color="A6A6A6" w:themeColor="background1" w:themeShade="A6"/>
              <w:bottom w:val="single" w:sz="2" w:space="0" w:color="A6A6A6" w:themeColor="background1" w:themeShade="A6"/>
              <w:right w:val="single" w:sz="2" w:space="0" w:color="A6A6A6" w:themeColor="background1" w:themeShade="A6"/>
            </w:tcBorders>
          </w:tcPr>
          <w:p w14:paraId="4804B1A4" w14:textId="1BD5980B" w:rsidR="00DC3A14" w:rsidRPr="004D18D3" w:rsidRDefault="00540601" w:rsidP="00DA5943">
            <w:pPr>
              <w:spacing w:before="4" w:after="4" w:line="264" w:lineRule="auto"/>
              <w:jc w:val="both"/>
              <w:rPr>
                <w:rFonts w:cs="Arial"/>
                <w:bCs/>
                <w:sz w:val="18"/>
                <w:szCs w:val="18"/>
                <w:lang w:val="en-GB"/>
              </w:rPr>
            </w:pPr>
            <w:r w:rsidRPr="004D18D3">
              <w:rPr>
                <w:rFonts w:cs="Arial"/>
                <w:bCs/>
                <w:sz w:val="18"/>
                <w:szCs w:val="18"/>
                <w:lang w:val="en-GB"/>
              </w:rPr>
              <w:t xml:space="preserve">Please, state the measures taken in case </w:t>
            </w:r>
            <w:r w:rsidR="00D142F8" w:rsidRPr="004D18D3">
              <w:rPr>
                <w:rFonts w:cs="Arial"/>
                <w:bCs/>
                <w:sz w:val="18"/>
                <w:szCs w:val="18"/>
                <w:lang w:val="en-GB"/>
              </w:rPr>
              <w:t>of delays of payments on the part of foreign buyers</w:t>
            </w:r>
            <w:r w:rsidR="004D18D3">
              <w:rPr>
                <w:rFonts w:cs="Arial"/>
                <w:bCs/>
                <w:sz w:val="18"/>
                <w:szCs w:val="18"/>
                <w:lang w:val="en-GB"/>
              </w:rPr>
              <w:t>:</w:t>
            </w:r>
            <w:r w:rsidR="00DA5943" w:rsidRPr="004D18D3">
              <w:rPr>
                <w:rFonts w:cs="Arial"/>
                <w:bCs/>
                <w:sz w:val="18"/>
                <w:szCs w:val="18"/>
                <w:lang w:val="en-GB"/>
              </w:rPr>
              <w:t xml:space="preserve"> </w:t>
            </w:r>
          </w:p>
        </w:tc>
        <w:tc>
          <w:tcPr>
            <w:tcW w:w="538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6A6A6" w:themeColor="background1" w:themeShade="A6"/>
            </w:tcBorders>
          </w:tcPr>
          <w:p w14:paraId="5E564BEE" w14:textId="77777777" w:rsidR="00115ECE" w:rsidRPr="00FF1836" w:rsidRDefault="00115ECE" w:rsidP="00170FF8">
            <w:pPr>
              <w:spacing w:before="4" w:after="4" w:line="264" w:lineRule="auto"/>
              <w:jc w:val="both"/>
              <w:rPr>
                <w:rFonts w:cs="Arial"/>
                <w:bCs/>
                <w:sz w:val="18"/>
                <w:szCs w:val="18"/>
              </w:rPr>
            </w:pPr>
          </w:p>
        </w:tc>
      </w:tr>
      <w:tr w:rsidR="00170FF8" w:rsidRPr="00FF1836" w14:paraId="195E3F49" w14:textId="77777777" w:rsidTr="009A4710">
        <w:trPr>
          <w:trHeight w:val="621"/>
        </w:trPr>
        <w:tc>
          <w:tcPr>
            <w:tcW w:w="4947" w:type="dxa"/>
            <w:tcBorders>
              <w:top w:val="single" w:sz="2" w:space="0" w:color="A6A6A6" w:themeColor="background1" w:themeShade="A6"/>
              <w:left w:val="single" w:sz="12" w:space="0" w:color="A6A6A6" w:themeColor="background1" w:themeShade="A6"/>
              <w:bottom w:val="single" w:sz="2" w:space="0" w:color="A6A6A6" w:themeColor="background1" w:themeShade="A6"/>
              <w:right w:val="single" w:sz="2" w:space="0" w:color="A6A6A6" w:themeColor="background1" w:themeShade="A6"/>
            </w:tcBorders>
          </w:tcPr>
          <w:p w14:paraId="2A8E9554" w14:textId="6450B3CD" w:rsidR="00DC3A14" w:rsidRPr="009C79BA" w:rsidRDefault="003C2288" w:rsidP="009A4710">
            <w:pPr>
              <w:spacing w:before="4" w:after="4" w:line="264" w:lineRule="auto"/>
              <w:jc w:val="both"/>
              <w:rPr>
                <w:rFonts w:cs="Arial"/>
                <w:bCs/>
                <w:sz w:val="18"/>
                <w:szCs w:val="18"/>
                <w:lang w:val="en-GB"/>
              </w:rPr>
            </w:pPr>
            <w:r w:rsidRPr="009C79BA">
              <w:rPr>
                <w:rFonts w:cs="Arial"/>
                <w:bCs/>
                <w:sz w:val="18"/>
                <w:szCs w:val="18"/>
                <w:lang w:val="en-GB"/>
              </w:rPr>
              <w:lastRenderedPageBreak/>
              <w:t xml:space="preserve">If in the preceding two years </w:t>
            </w:r>
            <w:r w:rsidR="00B71432" w:rsidRPr="009C79BA">
              <w:rPr>
                <w:rFonts w:cs="Arial"/>
                <w:bCs/>
                <w:sz w:val="18"/>
                <w:szCs w:val="18"/>
                <w:lang w:val="en-GB"/>
              </w:rPr>
              <w:t xml:space="preserve">you </w:t>
            </w:r>
            <w:r w:rsidR="00FD29D7" w:rsidRPr="009C79BA">
              <w:rPr>
                <w:rFonts w:cs="Arial"/>
                <w:bCs/>
                <w:sz w:val="18"/>
                <w:szCs w:val="18"/>
                <w:lang w:val="en-GB"/>
              </w:rPr>
              <w:t xml:space="preserve">have </w:t>
            </w:r>
            <w:r w:rsidR="005309A2" w:rsidRPr="009C79BA">
              <w:rPr>
                <w:rFonts w:cs="Arial"/>
                <w:bCs/>
                <w:sz w:val="18"/>
                <w:szCs w:val="18"/>
                <w:lang w:val="en-GB"/>
              </w:rPr>
              <w:t>an over</w:t>
            </w:r>
            <w:r w:rsidR="009C79BA">
              <w:rPr>
                <w:rFonts w:cs="Arial"/>
                <w:bCs/>
                <w:sz w:val="18"/>
                <w:szCs w:val="18"/>
                <w:lang w:val="en-GB"/>
              </w:rPr>
              <w:t>d</w:t>
            </w:r>
            <w:r w:rsidR="005309A2" w:rsidRPr="009C79BA">
              <w:rPr>
                <w:rFonts w:cs="Arial"/>
                <w:bCs/>
                <w:sz w:val="18"/>
                <w:szCs w:val="18"/>
                <w:lang w:val="en-GB"/>
              </w:rPr>
              <w:t xml:space="preserve">ue receivable </w:t>
            </w:r>
            <w:r w:rsidR="009C79BA" w:rsidRPr="009C79BA">
              <w:rPr>
                <w:rFonts w:cs="Arial"/>
                <w:bCs/>
                <w:sz w:val="18"/>
                <w:szCs w:val="18"/>
                <w:lang w:val="en-GB"/>
              </w:rPr>
              <w:t xml:space="preserve">exceeding EUR 1,000.00 </w:t>
            </w:r>
            <w:r w:rsidR="00B140A8" w:rsidRPr="009C79BA">
              <w:rPr>
                <w:rFonts w:cs="Arial"/>
                <w:bCs/>
                <w:sz w:val="18"/>
                <w:szCs w:val="18"/>
                <w:lang w:val="en-GB"/>
              </w:rPr>
              <w:t>by an individual foreign buyer</w:t>
            </w:r>
            <w:r w:rsidR="007462B5" w:rsidRPr="009C79BA">
              <w:rPr>
                <w:rFonts w:cs="Arial"/>
                <w:bCs/>
                <w:sz w:val="18"/>
                <w:szCs w:val="18"/>
                <w:lang w:val="en-GB"/>
              </w:rPr>
              <w:t xml:space="preserve">, </w:t>
            </w:r>
            <w:r w:rsidR="003D31C4">
              <w:rPr>
                <w:rFonts w:cs="Arial"/>
                <w:bCs/>
                <w:sz w:val="18"/>
                <w:szCs w:val="18"/>
                <w:lang w:val="en-GB"/>
              </w:rPr>
              <w:t>state the name and the country of the buyer</w:t>
            </w:r>
            <w:r w:rsidR="007462B5" w:rsidRPr="009C79BA">
              <w:rPr>
                <w:rFonts w:cs="Arial"/>
                <w:bCs/>
                <w:sz w:val="18"/>
                <w:szCs w:val="18"/>
                <w:lang w:val="en-GB"/>
              </w:rPr>
              <w:t xml:space="preserve">, </w:t>
            </w:r>
            <w:r w:rsidR="003D31C4">
              <w:rPr>
                <w:rFonts w:cs="Arial"/>
                <w:bCs/>
                <w:sz w:val="18"/>
                <w:szCs w:val="18"/>
                <w:lang w:val="en-GB"/>
              </w:rPr>
              <w:t>the amount of overdue receivable</w:t>
            </w:r>
            <w:r w:rsidR="007462B5" w:rsidRPr="009C79BA">
              <w:rPr>
                <w:rFonts w:cs="Arial"/>
                <w:bCs/>
                <w:sz w:val="18"/>
                <w:szCs w:val="18"/>
                <w:lang w:val="en-GB"/>
              </w:rPr>
              <w:t xml:space="preserve">, </w:t>
            </w:r>
            <w:r w:rsidR="000512FB">
              <w:rPr>
                <w:rFonts w:cs="Arial"/>
                <w:bCs/>
                <w:sz w:val="18"/>
                <w:szCs w:val="18"/>
                <w:lang w:val="en-GB"/>
              </w:rPr>
              <w:t xml:space="preserve">the reasons for non-payment and the </w:t>
            </w:r>
            <w:r w:rsidR="00C46A51">
              <w:rPr>
                <w:rFonts w:cs="Arial"/>
                <w:bCs/>
                <w:sz w:val="18"/>
                <w:szCs w:val="18"/>
                <w:lang w:val="en-GB"/>
              </w:rPr>
              <w:t xml:space="preserve">collection </w:t>
            </w:r>
            <w:r w:rsidR="000512FB">
              <w:rPr>
                <w:rFonts w:cs="Arial"/>
                <w:bCs/>
                <w:sz w:val="18"/>
                <w:szCs w:val="18"/>
                <w:lang w:val="en-GB"/>
              </w:rPr>
              <w:t>measures taken</w:t>
            </w:r>
            <w:r w:rsidR="007462B5" w:rsidRPr="009C79BA">
              <w:rPr>
                <w:rFonts w:cs="Arial"/>
                <w:bCs/>
                <w:sz w:val="18"/>
                <w:szCs w:val="18"/>
                <w:lang w:val="en-GB"/>
              </w:rPr>
              <w:t>.</w:t>
            </w:r>
          </w:p>
        </w:tc>
        <w:tc>
          <w:tcPr>
            <w:tcW w:w="538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6A6A6" w:themeColor="background1" w:themeShade="A6"/>
            </w:tcBorders>
          </w:tcPr>
          <w:p w14:paraId="046B09A9" w14:textId="58680B83" w:rsidR="00170FF8" w:rsidRPr="00FF1836" w:rsidRDefault="00170FF8" w:rsidP="00170FF8">
            <w:pPr>
              <w:spacing w:before="4" w:after="4" w:line="264" w:lineRule="auto"/>
              <w:rPr>
                <w:rFonts w:cs="Arial"/>
                <w:bCs/>
                <w:sz w:val="18"/>
                <w:szCs w:val="18"/>
              </w:rPr>
            </w:pPr>
          </w:p>
        </w:tc>
      </w:tr>
      <w:tr w:rsidR="00625CB9" w:rsidRPr="00FF1836" w14:paraId="0E97BC33" w14:textId="77777777" w:rsidTr="00625CB9">
        <w:trPr>
          <w:trHeight w:val="990"/>
        </w:trPr>
        <w:tc>
          <w:tcPr>
            <w:tcW w:w="10333" w:type="dxa"/>
            <w:gridSpan w:val="2"/>
            <w:tcBorders>
              <w:top w:val="single" w:sz="2" w:space="0" w:color="A6A6A6" w:themeColor="background1" w:themeShade="A6"/>
              <w:left w:val="single" w:sz="12" w:space="0" w:color="A6A6A6" w:themeColor="background1" w:themeShade="A6"/>
              <w:bottom w:val="single" w:sz="2" w:space="0" w:color="A6A6A6" w:themeColor="background1" w:themeShade="A6"/>
              <w:right w:val="single" w:sz="12" w:space="0" w:color="A6A6A6" w:themeColor="background1" w:themeShade="A6"/>
            </w:tcBorders>
          </w:tcPr>
          <w:p w14:paraId="7898879E" w14:textId="6EE613E3" w:rsidR="00625CB9" w:rsidRPr="005F71C2" w:rsidRDefault="00465ED3" w:rsidP="00170FF8">
            <w:pPr>
              <w:spacing w:before="4" w:after="4" w:line="264" w:lineRule="auto"/>
              <w:rPr>
                <w:rFonts w:cs="Arial"/>
                <w:bCs/>
                <w:sz w:val="18"/>
                <w:szCs w:val="18"/>
                <w:lang w:val="en-GB"/>
              </w:rPr>
            </w:pPr>
            <w:r w:rsidRPr="005F71C2">
              <w:rPr>
                <w:rFonts w:cs="Arial"/>
                <w:bCs/>
                <w:sz w:val="18"/>
                <w:szCs w:val="18"/>
                <w:lang w:val="en-GB"/>
              </w:rPr>
              <w:t>State other information that could significantly</w:t>
            </w:r>
            <w:r w:rsidR="00C900DB" w:rsidRPr="005F71C2">
              <w:rPr>
                <w:rFonts w:cs="Arial"/>
                <w:bCs/>
                <w:sz w:val="18"/>
                <w:szCs w:val="18"/>
                <w:lang w:val="en-GB"/>
              </w:rPr>
              <w:t xml:space="preserve"> affect the assessment </w:t>
            </w:r>
            <w:r w:rsidR="005F71C2" w:rsidRPr="005F71C2">
              <w:rPr>
                <w:rFonts w:cs="Arial"/>
                <w:bCs/>
                <w:sz w:val="18"/>
                <w:szCs w:val="18"/>
                <w:lang w:val="en-GB"/>
              </w:rPr>
              <w:t>of risk</w:t>
            </w:r>
            <w:r w:rsidR="00625CB9" w:rsidRPr="005F71C2">
              <w:rPr>
                <w:rFonts w:cs="Arial"/>
                <w:bCs/>
                <w:sz w:val="18"/>
                <w:szCs w:val="18"/>
                <w:lang w:val="en-GB"/>
              </w:rPr>
              <w:t>:</w:t>
            </w:r>
          </w:p>
        </w:tc>
      </w:tr>
    </w:tbl>
    <w:p w14:paraId="26E86DF9" w14:textId="77777777" w:rsidR="005D48AE" w:rsidRPr="00627586" w:rsidRDefault="005D48AE" w:rsidP="00627586">
      <w:pPr>
        <w:spacing w:after="0" w:line="240" w:lineRule="auto"/>
        <w:rPr>
          <w:rFonts w:cs="Arial"/>
          <w:b/>
          <w:color w:val="C00000"/>
          <w:sz w:val="16"/>
          <w:szCs w:val="16"/>
        </w:rPr>
      </w:pPr>
    </w:p>
    <w:p w14:paraId="03A3B6BA" w14:textId="6FB3B575" w:rsidR="00E85FC3" w:rsidRPr="00AB1EF3" w:rsidRDefault="00C03B45" w:rsidP="00B227CB">
      <w:pPr>
        <w:pStyle w:val="ListParagraph"/>
        <w:numPr>
          <w:ilvl w:val="0"/>
          <w:numId w:val="25"/>
        </w:numPr>
        <w:spacing w:after="0" w:line="360" w:lineRule="auto"/>
        <w:jc w:val="both"/>
        <w:rPr>
          <w:rFonts w:cs="Arial"/>
          <w:b/>
          <w:color w:val="C00000"/>
          <w:sz w:val="18"/>
          <w:szCs w:val="17"/>
        </w:rPr>
      </w:pPr>
      <w:r>
        <w:rPr>
          <w:rFonts w:cs="Arial"/>
          <w:b/>
          <w:color w:val="C00000"/>
          <w:sz w:val="18"/>
          <w:szCs w:val="17"/>
        </w:rPr>
        <w:t>CONTACT DATA OF APPLICANT</w:t>
      </w:r>
    </w:p>
    <w:tbl>
      <w:tblPr>
        <w:tblStyle w:val="TableGrid"/>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4885"/>
        <w:gridCol w:w="5433"/>
      </w:tblGrid>
      <w:tr w:rsidR="00E85FC3" w:rsidRPr="00FF1836" w14:paraId="69F10734" w14:textId="77777777" w:rsidTr="002B62DC">
        <w:trPr>
          <w:trHeight w:val="709"/>
        </w:trPr>
        <w:tc>
          <w:tcPr>
            <w:tcW w:w="4946" w:type="dxa"/>
            <w:tcBorders>
              <w:bottom w:val="single" w:sz="2" w:space="0" w:color="A6A6A6" w:themeColor="background1" w:themeShade="A6"/>
              <w:right w:val="single" w:sz="2" w:space="0" w:color="A6A6A6" w:themeColor="background1" w:themeShade="A6"/>
            </w:tcBorders>
          </w:tcPr>
          <w:p w14:paraId="3AA5B697" w14:textId="6D2AA486" w:rsidR="00E85FC3" w:rsidRPr="00FF1836" w:rsidRDefault="009048A4" w:rsidP="003D4B2D">
            <w:pPr>
              <w:spacing w:before="4" w:after="4" w:line="264" w:lineRule="auto"/>
              <w:rPr>
                <w:rFonts w:cs="Arial"/>
                <w:sz w:val="18"/>
              </w:rPr>
            </w:pPr>
            <w:r w:rsidRPr="00F93403">
              <w:rPr>
                <w:rFonts w:cs="Arial"/>
                <w:sz w:val="18"/>
                <w:lang w:val="en-GB"/>
              </w:rPr>
              <w:t>Name and surname</w:t>
            </w:r>
            <w:r w:rsidR="00E85FC3" w:rsidRPr="00FF1836">
              <w:rPr>
                <w:rFonts w:cs="Arial"/>
                <w:sz w:val="18"/>
              </w:rPr>
              <w:t>:</w:t>
            </w:r>
          </w:p>
        </w:tc>
        <w:tc>
          <w:tcPr>
            <w:tcW w:w="5529" w:type="dxa"/>
            <w:tcBorders>
              <w:left w:val="single" w:sz="2" w:space="0" w:color="A6A6A6" w:themeColor="background1" w:themeShade="A6"/>
              <w:bottom w:val="single" w:sz="2" w:space="0" w:color="A6A6A6" w:themeColor="background1" w:themeShade="A6"/>
            </w:tcBorders>
          </w:tcPr>
          <w:p w14:paraId="025AA177" w14:textId="0279A115" w:rsidR="00E85FC3" w:rsidRPr="008C4913" w:rsidRDefault="00F93403" w:rsidP="003D4B2D">
            <w:pPr>
              <w:spacing w:before="4" w:after="4" w:line="264" w:lineRule="auto"/>
              <w:rPr>
                <w:rFonts w:cs="Arial"/>
                <w:sz w:val="18"/>
              </w:rPr>
            </w:pPr>
            <w:r w:rsidRPr="00F93403">
              <w:rPr>
                <w:rFonts w:cs="Arial"/>
                <w:sz w:val="18"/>
                <w:lang w:val="en-GB"/>
              </w:rPr>
              <w:t>Position</w:t>
            </w:r>
            <w:r w:rsidR="00E85FC3" w:rsidRPr="008C4913">
              <w:rPr>
                <w:rFonts w:cs="Arial"/>
                <w:sz w:val="18"/>
              </w:rPr>
              <w:t>:</w:t>
            </w:r>
          </w:p>
        </w:tc>
      </w:tr>
      <w:tr w:rsidR="00E85FC3" w:rsidRPr="00FF1836" w14:paraId="29EF7C7D" w14:textId="77777777" w:rsidTr="002B62DC">
        <w:trPr>
          <w:trHeight w:val="702"/>
        </w:trPr>
        <w:tc>
          <w:tcPr>
            <w:tcW w:w="4946" w:type="dxa"/>
            <w:tcBorders>
              <w:top w:val="single" w:sz="2" w:space="0" w:color="A6A6A6" w:themeColor="background1" w:themeShade="A6"/>
              <w:left w:val="single" w:sz="12" w:space="0" w:color="A6A6A6" w:themeColor="background1" w:themeShade="A6"/>
              <w:right w:val="single" w:sz="2" w:space="0" w:color="A6A6A6" w:themeColor="background1" w:themeShade="A6"/>
            </w:tcBorders>
          </w:tcPr>
          <w:p w14:paraId="5EAE3FD7" w14:textId="0124D9B2" w:rsidR="00E85FC3" w:rsidRPr="00FF1836" w:rsidRDefault="00F93403" w:rsidP="003D4B2D">
            <w:pPr>
              <w:tabs>
                <w:tab w:val="center" w:pos="2365"/>
              </w:tabs>
              <w:spacing w:before="4" w:after="4" w:line="264" w:lineRule="auto"/>
              <w:rPr>
                <w:rFonts w:cs="Arial"/>
                <w:sz w:val="18"/>
              </w:rPr>
            </w:pPr>
            <w:r>
              <w:rPr>
                <w:rFonts w:cs="Arial"/>
                <w:sz w:val="18"/>
              </w:rPr>
              <w:t>Phone</w:t>
            </w:r>
            <w:r w:rsidR="00E85FC3" w:rsidRPr="00FF1836">
              <w:rPr>
                <w:rFonts w:cs="Arial"/>
                <w:sz w:val="18"/>
              </w:rPr>
              <w:t>:</w:t>
            </w:r>
            <w:r w:rsidR="00E85FC3" w:rsidRPr="00FF1836">
              <w:rPr>
                <w:rFonts w:cs="Arial"/>
                <w:sz w:val="18"/>
              </w:rPr>
              <w:tab/>
            </w:r>
          </w:p>
        </w:tc>
        <w:tc>
          <w:tcPr>
            <w:tcW w:w="5529" w:type="dxa"/>
            <w:tcBorders>
              <w:top w:val="single" w:sz="2" w:space="0" w:color="A6A6A6" w:themeColor="background1" w:themeShade="A6"/>
              <w:left w:val="single" w:sz="2" w:space="0" w:color="A6A6A6" w:themeColor="background1" w:themeShade="A6"/>
              <w:right w:val="single" w:sz="12" w:space="0" w:color="A6A6A6" w:themeColor="background1" w:themeShade="A6"/>
            </w:tcBorders>
          </w:tcPr>
          <w:p w14:paraId="5DD405CD" w14:textId="77777777" w:rsidR="00E85FC3" w:rsidRPr="008C4913" w:rsidRDefault="00E85FC3" w:rsidP="003D4B2D">
            <w:pPr>
              <w:spacing w:before="4" w:after="4" w:line="264" w:lineRule="auto"/>
              <w:rPr>
                <w:rFonts w:cs="Arial"/>
                <w:sz w:val="18"/>
              </w:rPr>
            </w:pPr>
            <w:r w:rsidRPr="008C4913">
              <w:rPr>
                <w:rFonts w:cs="Arial"/>
                <w:sz w:val="18"/>
              </w:rPr>
              <w:t>E-mail:</w:t>
            </w:r>
          </w:p>
        </w:tc>
      </w:tr>
    </w:tbl>
    <w:p w14:paraId="5E6B813C" w14:textId="77777777" w:rsidR="000168C8" w:rsidRPr="00627586" w:rsidRDefault="000168C8" w:rsidP="00627586">
      <w:pPr>
        <w:spacing w:after="0" w:line="240" w:lineRule="auto"/>
        <w:rPr>
          <w:rFonts w:cs="Arial"/>
          <w:b/>
          <w:color w:val="C00000"/>
          <w:sz w:val="16"/>
          <w:szCs w:val="16"/>
        </w:rPr>
      </w:pPr>
      <w:bookmarkStart w:id="8" w:name="_Hlk535567300"/>
    </w:p>
    <w:p w14:paraId="643691F2" w14:textId="446A6261" w:rsidR="00315657" w:rsidRPr="00AB1EF3" w:rsidRDefault="006D62F8" w:rsidP="00B227CB">
      <w:pPr>
        <w:pStyle w:val="ListParagraph"/>
        <w:numPr>
          <w:ilvl w:val="0"/>
          <w:numId w:val="25"/>
        </w:numPr>
        <w:spacing w:after="0" w:line="360" w:lineRule="auto"/>
        <w:jc w:val="both"/>
        <w:rPr>
          <w:rFonts w:cs="Arial"/>
          <w:b/>
          <w:color w:val="C00000"/>
          <w:sz w:val="18"/>
          <w:szCs w:val="17"/>
        </w:rPr>
      </w:pPr>
      <w:r>
        <w:rPr>
          <w:rFonts w:cs="Arial"/>
          <w:b/>
          <w:color w:val="C00000"/>
          <w:sz w:val="18"/>
          <w:szCs w:val="17"/>
        </w:rPr>
        <w:t>OTHER PROVISIONS</w:t>
      </w:r>
    </w:p>
    <w:tbl>
      <w:tblPr>
        <w:tblStyle w:val="TableGrid"/>
        <w:tblW w:w="0" w:type="auto"/>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10318"/>
      </w:tblGrid>
      <w:tr w:rsidR="00315657" w:rsidRPr="00FF1836" w14:paraId="28B0EF1B" w14:textId="77777777" w:rsidTr="00803233">
        <w:trPr>
          <w:trHeight w:val="2881"/>
        </w:trPr>
        <w:tc>
          <w:tcPr>
            <w:tcW w:w="10475" w:type="dxa"/>
          </w:tcPr>
          <w:p w14:paraId="538176A1" w14:textId="458C22DE" w:rsidR="002B62DC" w:rsidRPr="005843AD" w:rsidRDefault="00A64B0F" w:rsidP="00803233">
            <w:pPr>
              <w:spacing w:before="120"/>
              <w:jc w:val="both"/>
              <w:rPr>
                <w:rFonts w:cs="Arial"/>
                <w:bCs/>
                <w:sz w:val="18"/>
                <w:szCs w:val="18"/>
                <w:lang w:val="en-GB"/>
              </w:rPr>
            </w:pPr>
            <w:r w:rsidRPr="005843AD">
              <w:rPr>
                <w:rFonts w:cs="Arial"/>
                <w:bCs/>
                <w:sz w:val="18"/>
                <w:szCs w:val="18"/>
                <w:lang w:val="en-GB"/>
              </w:rPr>
              <w:t>The Insurance Contract consists of the General Terms and Conditions on Insurance of Short-Term Export Receivables for Small and Medium-Sized Entrepreneurs with Annual</w:t>
            </w:r>
            <w:r w:rsidR="00E55700" w:rsidRPr="005843AD">
              <w:rPr>
                <w:rFonts w:cs="Arial"/>
                <w:bCs/>
                <w:sz w:val="18"/>
                <w:szCs w:val="18"/>
                <w:lang w:val="en-GB"/>
              </w:rPr>
              <w:t xml:space="preserve"> </w:t>
            </w:r>
            <w:r w:rsidR="00E41E76" w:rsidRPr="005843AD">
              <w:rPr>
                <w:rFonts w:cs="Arial"/>
                <w:bCs/>
                <w:sz w:val="18"/>
                <w:szCs w:val="18"/>
                <w:lang w:val="en-GB"/>
              </w:rPr>
              <w:t>Income from Exports</w:t>
            </w:r>
            <w:r w:rsidR="00E55700" w:rsidRPr="005843AD">
              <w:rPr>
                <w:rFonts w:cs="Arial"/>
                <w:bCs/>
                <w:sz w:val="18"/>
                <w:szCs w:val="18"/>
                <w:lang w:val="en-GB"/>
              </w:rPr>
              <w:t xml:space="preserve"> </w:t>
            </w:r>
            <w:r w:rsidR="0029758E" w:rsidRPr="005843AD">
              <w:rPr>
                <w:rFonts w:cs="Arial"/>
                <w:bCs/>
                <w:sz w:val="18"/>
                <w:szCs w:val="18"/>
                <w:lang w:val="en-GB"/>
              </w:rPr>
              <w:t>of up to EUR</w:t>
            </w:r>
            <w:r w:rsidR="000A0CF7" w:rsidRPr="005843AD">
              <w:rPr>
                <w:rFonts w:cs="Arial"/>
                <w:bCs/>
                <w:sz w:val="18"/>
                <w:szCs w:val="18"/>
                <w:lang w:val="en-GB" w:eastAsia="hr-HR"/>
              </w:rPr>
              <w:t xml:space="preserve"> 2</w:t>
            </w:r>
            <w:r w:rsidR="0029758E" w:rsidRPr="005843AD">
              <w:rPr>
                <w:rFonts w:cs="Arial"/>
                <w:bCs/>
                <w:sz w:val="18"/>
                <w:szCs w:val="18"/>
                <w:lang w:val="en-GB" w:eastAsia="hr-HR"/>
              </w:rPr>
              <w:t>.</w:t>
            </w:r>
            <w:r w:rsidR="00370E8A" w:rsidRPr="005843AD">
              <w:rPr>
                <w:rFonts w:cs="Arial"/>
                <w:bCs/>
                <w:sz w:val="18"/>
                <w:szCs w:val="18"/>
                <w:lang w:val="en-GB" w:eastAsia="hr-HR"/>
              </w:rPr>
              <w:t>5</w:t>
            </w:r>
            <w:r w:rsidR="000A0CF7" w:rsidRPr="005843AD">
              <w:rPr>
                <w:rFonts w:cs="Arial"/>
                <w:bCs/>
                <w:sz w:val="18"/>
                <w:szCs w:val="18"/>
                <w:lang w:val="en-GB" w:eastAsia="hr-HR"/>
              </w:rPr>
              <w:t xml:space="preserve"> </w:t>
            </w:r>
            <w:r w:rsidR="0029758E" w:rsidRPr="005843AD">
              <w:rPr>
                <w:rFonts w:cs="Arial"/>
                <w:bCs/>
                <w:sz w:val="18"/>
                <w:szCs w:val="18"/>
                <w:lang w:val="en-GB" w:eastAsia="hr-HR"/>
              </w:rPr>
              <w:t>Million</w:t>
            </w:r>
            <w:r w:rsidR="000A0CF7" w:rsidRPr="005843AD">
              <w:rPr>
                <w:rFonts w:cs="Arial"/>
                <w:bCs/>
                <w:sz w:val="18"/>
                <w:szCs w:val="18"/>
                <w:lang w:val="en-GB" w:eastAsia="hr-HR"/>
              </w:rPr>
              <w:t xml:space="preserve"> </w:t>
            </w:r>
            <w:r w:rsidR="00315657" w:rsidRPr="005843AD">
              <w:rPr>
                <w:rFonts w:cs="Arial"/>
                <w:bCs/>
                <w:sz w:val="18"/>
                <w:szCs w:val="18"/>
                <w:lang w:val="en-GB" w:eastAsia="hr-HR"/>
              </w:rPr>
              <w:t>(</w:t>
            </w:r>
            <w:r w:rsidR="0021187C" w:rsidRPr="005843AD">
              <w:rPr>
                <w:rFonts w:cs="Arial"/>
                <w:bCs/>
                <w:sz w:val="18"/>
                <w:szCs w:val="18"/>
                <w:lang w:val="en-GB"/>
              </w:rPr>
              <w:t>hereinafter: the General Terms and Conditions</w:t>
            </w:r>
            <w:r w:rsidR="00315657" w:rsidRPr="005843AD">
              <w:rPr>
                <w:rFonts w:cs="Arial"/>
                <w:bCs/>
                <w:sz w:val="18"/>
                <w:szCs w:val="18"/>
                <w:lang w:val="en-GB" w:eastAsia="hr-HR"/>
              </w:rPr>
              <w:t xml:space="preserve">) </w:t>
            </w:r>
            <w:r w:rsidR="001319C1" w:rsidRPr="005843AD">
              <w:rPr>
                <w:rFonts w:cs="Arial"/>
                <w:bCs/>
                <w:sz w:val="18"/>
                <w:szCs w:val="18"/>
                <w:lang w:val="en-GB" w:eastAsia="hr-HR"/>
              </w:rPr>
              <w:t>and the Insurance Policy</w:t>
            </w:r>
            <w:r w:rsidR="00D64F8A" w:rsidRPr="005843AD">
              <w:rPr>
                <w:rFonts w:cs="Arial"/>
                <w:bCs/>
                <w:sz w:val="18"/>
                <w:szCs w:val="18"/>
                <w:lang w:val="en-GB" w:eastAsia="hr-HR"/>
              </w:rPr>
              <w:t xml:space="preserve"> </w:t>
            </w:r>
            <w:r w:rsidR="005843AD" w:rsidRPr="005843AD">
              <w:rPr>
                <w:rFonts w:cs="Arial"/>
                <w:bCs/>
                <w:sz w:val="18"/>
                <w:szCs w:val="18"/>
                <w:lang w:val="en-GB" w:eastAsia="hr-HR"/>
              </w:rPr>
              <w:t>of</w:t>
            </w:r>
            <w:r w:rsidR="00315657" w:rsidRPr="005843AD">
              <w:rPr>
                <w:rFonts w:cs="Arial"/>
                <w:bCs/>
                <w:sz w:val="18"/>
                <w:szCs w:val="18"/>
                <w:lang w:val="en-GB" w:eastAsia="hr-HR"/>
              </w:rPr>
              <w:t xml:space="preserve"> </w:t>
            </w:r>
            <w:r w:rsidR="005843AD" w:rsidRPr="005843AD">
              <w:rPr>
                <w:rFonts w:cs="Arial"/>
                <w:bCs/>
                <w:sz w:val="18"/>
                <w:szCs w:val="18"/>
                <w:lang w:val="en-GB"/>
              </w:rPr>
              <w:t xml:space="preserve">Export Receivables </w:t>
            </w:r>
            <w:r w:rsidR="00315657" w:rsidRPr="005843AD">
              <w:rPr>
                <w:rFonts w:cs="Arial"/>
                <w:bCs/>
                <w:sz w:val="18"/>
                <w:szCs w:val="18"/>
                <w:lang w:val="en-GB" w:eastAsia="hr-HR"/>
              </w:rPr>
              <w:t>(</w:t>
            </w:r>
            <w:r w:rsidR="005843AD" w:rsidRPr="005843AD">
              <w:rPr>
                <w:rFonts w:cs="Arial"/>
                <w:bCs/>
                <w:sz w:val="18"/>
                <w:szCs w:val="18"/>
                <w:lang w:val="en-GB" w:eastAsia="hr-HR"/>
              </w:rPr>
              <w:t>hereinafter</w:t>
            </w:r>
            <w:r w:rsidR="00315657" w:rsidRPr="005843AD">
              <w:rPr>
                <w:rFonts w:cs="Arial"/>
                <w:bCs/>
                <w:sz w:val="18"/>
                <w:szCs w:val="18"/>
                <w:lang w:val="en-GB" w:eastAsia="hr-HR"/>
              </w:rPr>
              <w:t xml:space="preserve">: </w:t>
            </w:r>
            <w:r w:rsidR="005843AD" w:rsidRPr="005843AD">
              <w:rPr>
                <w:rFonts w:cs="Arial"/>
                <w:bCs/>
                <w:sz w:val="18"/>
                <w:szCs w:val="18"/>
                <w:lang w:val="en-GB" w:eastAsia="hr-HR"/>
              </w:rPr>
              <w:t>the Insurance Policy</w:t>
            </w:r>
            <w:r w:rsidR="00315657" w:rsidRPr="005843AD">
              <w:rPr>
                <w:rFonts w:cs="Arial"/>
                <w:bCs/>
                <w:sz w:val="18"/>
                <w:szCs w:val="18"/>
                <w:lang w:val="en-GB" w:eastAsia="hr-HR"/>
              </w:rPr>
              <w:t xml:space="preserve">) </w:t>
            </w:r>
            <w:r w:rsidR="005843AD" w:rsidRPr="005843AD">
              <w:rPr>
                <w:rFonts w:cs="Arial"/>
                <w:bCs/>
                <w:sz w:val="18"/>
                <w:szCs w:val="18"/>
                <w:lang w:val="en-GB" w:eastAsia="hr-HR"/>
              </w:rPr>
              <w:t>with enclosures</w:t>
            </w:r>
            <w:r w:rsidR="00315657" w:rsidRPr="005843AD">
              <w:rPr>
                <w:rFonts w:cs="Arial"/>
                <w:bCs/>
                <w:sz w:val="18"/>
                <w:szCs w:val="18"/>
                <w:lang w:val="en-GB" w:eastAsia="hr-HR"/>
              </w:rPr>
              <w:t xml:space="preserve">. </w:t>
            </w:r>
            <w:r w:rsidR="0044469A" w:rsidRPr="000B6208">
              <w:rPr>
                <w:rFonts w:cs="Arial"/>
                <w:bCs/>
                <w:sz w:val="18"/>
                <w:szCs w:val="18"/>
                <w:lang w:val="en-GB"/>
              </w:rPr>
              <w:t xml:space="preserve">The enclosures to the insurance policy that are considered to be its constituent parts are </w:t>
            </w:r>
            <w:r w:rsidR="00F84672">
              <w:rPr>
                <w:rFonts w:cs="Arial"/>
                <w:bCs/>
                <w:sz w:val="18"/>
                <w:szCs w:val="18"/>
                <w:lang w:val="en-GB"/>
              </w:rPr>
              <w:t>the completed Application for Insurance</w:t>
            </w:r>
            <w:r w:rsidR="001F3AF0" w:rsidRPr="005843AD">
              <w:rPr>
                <w:rFonts w:cs="Arial"/>
                <w:bCs/>
                <w:sz w:val="18"/>
                <w:szCs w:val="18"/>
                <w:lang w:val="en-GB" w:eastAsia="hr-HR"/>
              </w:rPr>
              <w:t xml:space="preserve"> (</w:t>
            </w:r>
            <w:r w:rsidR="00F84672">
              <w:rPr>
                <w:rFonts w:cs="Arial"/>
                <w:bCs/>
                <w:sz w:val="18"/>
                <w:szCs w:val="18"/>
                <w:lang w:val="en-GB" w:eastAsia="hr-HR"/>
              </w:rPr>
              <w:t>hereinafter</w:t>
            </w:r>
            <w:r w:rsidR="001F3AF0" w:rsidRPr="005843AD">
              <w:rPr>
                <w:rFonts w:cs="Arial"/>
                <w:bCs/>
                <w:sz w:val="18"/>
                <w:szCs w:val="18"/>
                <w:lang w:val="en-GB" w:eastAsia="hr-HR"/>
              </w:rPr>
              <w:t xml:space="preserve">: </w:t>
            </w:r>
            <w:r w:rsidR="00F84672">
              <w:rPr>
                <w:rFonts w:cs="Arial"/>
                <w:bCs/>
                <w:sz w:val="18"/>
                <w:szCs w:val="18"/>
                <w:lang w:val="en-GB" w:eastAsia="hr-HR"/>
              </w:rPr>
              <w:t>the Application</w:t>
            </w:r>
            <w:r w:rsidR="001F3AF0" w:rsidRPr="005843AD">
              <w:rPr>
                <w:rFonts w:cs="Arial"/>
                <w:bCs/>
                <w:sz w:val="18"/>
                <w:szCs w:val="18"/>
                <w:lang w:val="en-GB" w:eastAsia="hr-HR"/>
              </w:rPr>
              <w:t xml:space="preserve">) </w:t>
            </w:r>
            <w:r w:rsidR="00193D5A" w:rsidRPr="000B6208">
              <w:rPr>
                <w:rFonts w:cs="Arial"/>
                <w:bCs/>
                <w:sz w:val="18"/>
                <w:szCs w:val="18"/>
                <w:lang w:val="en-GB"/>
              </w:rPr>
              <w:t>and other documents as agreed by the parties to the contract</w:t>
            </w:r>
            <w:r w:rsidR="001F3AF0" w:rsidRPr="005843AD">
              <w:rPr>
                <w:rFonts w:cs="Arial"/>
                <w:bCs/>
                <w:sz w:val="18"/>
                <w:szCs w:val="18"/>
                <w:lang w:val="en-GB" w:eastAsia="hr-HR"/>
              </w:rPr>
              <w:t xml:space="preserve">. </w:t>
            </w:r>
            <w:r w:rsidR="00740AA8" w:rsidRPr="000B6208">
              <w:rPr>
                <w:rFonts w:cs="Arial"/>
                <w:bCs/>
                <w:sz w:val="18"/>
                <w:szCs w:val="18"/>
                <w:lang w:val="en-GB"/>
              </w:rPr>
              <w:t>When assessing the insurance risk, HBOR considers only the information stated by the Applicant in the Application, irrespective of whether it is familiar with the contents and terms and conditions set forth in other related documents</w:t>
            </w:r>
            <w:r w:rsidR="001F3AF0" w:rsidRPr="005843AD">
              <w:rPr>
                <w:rFonts w:cs="Arial"/>
                <w:bCs/>
                <w:sz w:val="18"/>
                <w:szCs w:val="18"/>
                <w:lang w:val="en-GB" w:eastAsia="hr-HR"/>
              </w:rPr>
              <w:t xml:space="preserve">. </w:t>
            </w:r>
            <w:r w:rsidR="00F02C1E" w:rsidRPr="000B6208">
              <w:rPr>
                <w:rFonts w:cs="Arial"/>
                <w:bCs/>
                <w:sz w:val="18"/>
                <w:szCs w:val="18"/>
                <w:lang w:val="en-GB"/>
              </w:rPr>
              <w:t>The Applicant shall pay to HBOR a fee for processing the Application, which is charged on the basis of the applicable Ordinance on Fees for HBOR Services</w:t>
            </w:r>
            <w:r w:rsidR="00F657C5" w:rsidRPr="005843AD">
              <w:rPr>
                <w:rFonts w:cs="Arial"/>
                <w:bCs/>
                <w:sz w:val="18"/>
                <w:szCs w:val="18"/>
                <w:lang w:val="en-GB"/>
              </w:rPr>
              <w:t>.</w:t>
            </w:r>
            <w:r w:rsidR="000168C8" w:rsidRPr="005843AD">
              <w:rPr>
                <w:rFonts w:cs="Arial"/>
                <w:bCs/>
                <w:sz w:val="18"/>
                <w:szCs w:val="18"/>
                <w:lang w:val="en-GB"/>
              </w:rPr>
              <w:t xml:space="preserve"> </w:t>
            </w:r>
            <w:r w:rsidR="00380338" w:rsidRPr="00283902">
              <w:rPr>
                <w:rFonts w:cs="Arial"/>
                <w:bCs/>
                <w:sz w:val="18"/>
                <w:szCs w:val="18"/>
                <w:lang w:val="en-GB"/>
              </w:rPr>
              <w:t>If a request for information is received pursuant to the Right of Access to Information Act, HBOR shall deliver the following information on the exporter: name of company, amount of sum insured, programme of insurance under which export credit insurance has been approved. Should, after this Application has been submitted and/or after the Insurance Contract has been executed, the volume of publicly available information increase/decrease due to a judgement made by any court, possible amendments to the regulations and/or any other decision made by any competent body/bodies, HBOR shall deliver to the applicants requesting information the data relating to their respective requests for information that the courts deem to be publicly available information or that the regulations and/or competent body/bodies determine to be publicly available information on the day when such information is submitted</w:t>
            </w:r>
            <w:r w:rsidR="00F657C5" w:rsidRPr="005843AD">
              <w:rPr>
                <w:rFonts w:cs="Arial"/>
                <w:bCs/>
                <w:sz w:val="18"/>
                <w:szCs w:val="18"/>
                <w:lang w:val="en-GB"/>
              </w:rPr>
              <w:t>.</w:t>
            </w:r>
          </w:p>
        </w:tc>
      </w:tr>
    </w:tbl>
    <w:p w14:paraId="26D1B8E0" w14:textId="77777777" w:rsidR="00751E12" w:rsidRPr="00627586" w:rsidRDefault="00751E12" w:rsidP="00D44D7B">
      <w:pPr>
        <w:spacing w:after="0" w:line="240" w:lineRule="auto"/>
        <w:rPr>
          <w:rFonts w:cs="Arial"/>
          <w:b/>
          <w:color w:val="C00000"/>
          <w:sz w:val="16"/>
          <w:szCs w:val="16"/>
        </w:rPr>
      </w:pPr>
    </w:p>
    <w:p w14:paraId="56AE2996" w14:textId="4BF33E59" w:rsidR="005B71A0" w:rsidRPr="000168C8" w:rsidRDefault="00651196" w:rsidP="00B227CB">
      <w:pPr>
        <w:pStyle w:val="ListParagraph"/>
        <w:numPr>
          <w:ilvl w:val="0"/>
          <w:numId w:val="25"/>
        </w:numPr>
        <w:spacing w:after="0" w:line="360" w:lineRule="auto"/>
        <w:jc w:val="both"/>
        <w:rPr>
          <w:rFonts w:cs="Arial"/>
          <w:b/>
          <w:color w:val="C00000"/>
          <w:sz w:val="18"/>
          <w:szCs w:val="17"/>
        </w:rPr>
      </w:pPr>
      <w:r>
        <w:rPr>
          <w:rFonts w:cs="Arial"/>
          <w:b/>
          <w:color w:val="C00000"/>
          <w:sz w:val="18"/>
          <w:szCs w:val="17"/>
        </w:rPr>
        <w:t>STATEMENTS BY APPLICANT</w:t>
      </w:r>
    </w:p>
    <w:tbl>
      <w:tblPr>
        <w:tblW w:w="10385" w:type="dxa"/>
        <w:tblInd w:w="-15" w:type="dxa"/>
        <w:tblBorders>
          <w:top w:val="single" w:sz="12" w:space="0" w:color="AEAAAA"/>
          <w:left w:val="single" w:sz="12" w:space="0" w:color="AEAAAA"/>
          <w:bottom w:val="single" w:sz="12" w:space="0" w:color="AEAAAA"/>
          <w:right w:val="single" w:sz="12" w:space="0" w:color="AEAAAA"/>
          <w:insideH w:val="single" w:sz="12" w:space="0" w:color="AEAAAA"/>
          <w:insideV w:val="single" w:sz="12" w:space="0" w:color="AEAAAA"/>
        </w:tblBorders>
        <w:tblCellMar>
          <w:top w:w="79" w:type="dxa"/>
          <w:bottom w:w="79" w:type="dxa"/>
        </w:tblCellMar>
        <w:tblLook w:val="01E0" w:firstRow="1" w:lastRow="1" w:firstColumn="1" w:lastColumn="1" w:noHBand="0" w:noVBand="0"/>
      </w:tblPr>
      <w:tblGrid>
        <w:gridCol w:w="10385"/>
      </w:tblGrid>
      <w:tr w:rsidR="009663B3" w:rsidRPr="009A56CC" w14:paraId="6A75CDDC" w14:textId="77777777" w:rsidTr="00725DE0">
        <w:trPr>
          <w:trHeight w:val="513"/>
        </w:trPr>
        <w:tc>
          <w:tcPr>
            <w:tcW w:w="10385" w:type="dxa"/>
          </w:tcPr>
          <w:p w14:paraId="25541D35" w14:textId="77777777" w:rsidR="00953E69" w:rsidRPr="00953E69" w:rsidRDefault="00953E69" w:rsidP="00953E69">
            <w:pPr>
              <w:spacing w:after="0"/>
              <w:jc w:val="both"/>
              <w:rPr>
                <w:rFonts w:eastAsia="Times New Roman" w:cs="Arial"/>
                <w:b/>
                <w:bCs/>
                <w:sz w:val="18"/>
                <w:szCs w:val="18"/>
                <w:lang w:val="en-GB" w:eastAsia="hr-HR"/>
              </w:rPr>
            </w:pPr>
            <w:r w:rsidRPr="00953E69">
              <w:rPr>
                <w:rFonts w:eastAsia="Times New Roman" w:cs="Arial"/>
                <w:b/>
                <w:bCs/>
                <w:sz w:val="18"/>
                <w:szCs w:val="18"/>
                <w:lang w:val="en-GB" w:eastAsia="hr-HR"/>
              </w:rPr>
              <w:t>Statement on the accuracy and truthfulness of data</w:t>
            </w:r>
          </w:p>
          <w:p w14:paraId="73F7D987" w14:textId="77777777" w:rsidR="00953E69" w:rsidRDefault="00953E69" w:rsidP="00814877">
            <w:pPr>
              <w:spacing w:after="0" w:line="240" w:lineRule="auto"/>
              <w:jc w:val="both"/>
              <w:rPr>
                <w:rFonts w:cs="Arial"/>
                <w:sz w:val="18"/>
                <w:szCs w:val="18"/>
                <w:lang w:val="en-GB"/>
              </w:rPr>
            </w:pPr>
          </w:p>
          <w:p w14:paraId="3E795E67" w14:textId="4F6CFFDD" w:rsidR="00F673DB" w:rsidRDefault="002846D0" w:rsidP="00814877">
            <w:pPr>
              <w:spacing w:after="0" w:line="240" w:lineRule="auto"/>
              <w:jc w:val="both"/>
              <w:rPr>
                <w:rFonts w:cs="Arial"/>
                <w:sz w:val="18"/>
                <w:szCs w:val="18"/>
              </w:rPr>
            </w:pPr>
            <w:r w:rsidRPr="00ED7B06">
              <w:rPr>
                <w:rFonts w:cs="Arial"/>
                <w:bCs/>
                <w:sz w:val="18"/>
                <w:szCs w:val="18"/>
                <w:lang w:val="en-GB"/>
              </w:rPr>
              <w:t>The Applicant who submits the Application with the accompanying enclosures hereby declares, under substantive and criminal liability, that all data stated in the Application are true and complete, that it has not concealed any data which might affect the execution and fulfilment of the Insurance Contract, and that, should a change in the data stated in the Application occur, it shall immediately inform HBOR thereof</w:t>
            </w:r>
            <w:r w:rsidR="009663B3" w:rsidRPr="009663B3">
              <w:rPr>
                <w:rFonts w:cs="Arial"/>
                <w:sz w:val="18"/>
                <w:szCs w:val="18"/>
              </w:rPr>
              <w:t>.</w:t>
            </w:r>
            <w:r w:rsidR="000168C8">
              <w:rPr>
                <w:rFonts w:cs="Arial"/>
                <w:sz w:val="18"/>
                <w:szCs w:val="18"/>
              </w:rPr>
              <w:t xml:space="preserve"> </w:t>
            </w:r>
            <w:r w:rsidR="006E6C31" w:rsidRPr="00ED7B06">
              <w:rPr>
                <w:rFonts w:cs="Arial"/>
                <w:bCs/>
                <w:sz w:val="18"/>
                <w:szCs w:val="18"/>
                <w:lang w:val="en-GB"/>
              </w:rPr>
              <w:t>The Applicant agrees that the Insurance Contract is drawn up and executed exclusively on the basis of the information provided in the Application and that, before signing the Application, it has received and read the General Terms and Conditions and that it has fully understood them</w:t>
            </w:r>
            <w:r w:rsidR="009663B3" w:rsidRPr="009663B3">
              <w:rPr>
                <w:rFonts w:cs="Arial"/>
                <w:sz w:val="18"/>
                <w:szCs w:val="18"/>
              </w:rPr>
              <w:t>.</w:t>
            </w:r>
          </w:p>
          <w:p w14:paraId="7177CDF2" w14:textId="1C249F5F" w:rsidR="00EE34C6" w:rsidRDefault="00EE34C6" w:rsidP="00803233">
            <w:pPr>
              <w:spacing w:after="0" w:line="240" w:lineRule="auto"/>
              <w:jc w:val="both"/>
              <w:rPr>
                <w:rFonts w:cs="Arial"/>
                <w:strike/>
                <w:sz w:val="18"/>
                <w:szCs w:val="18"/>
              </w:rPr>
            </w:pPr>
          </w:p>
          <w:p w14:paraId="1E49A8DC" w14:textId="4E389BC8" w:rsidR="00EE34C6" w:rsidRPr="00BD0882" w:rsidRDefault="001E03DF" w:rsidP="00EE34C6">
            <w:pPr>
              <w:spacing w:line="276" w:lineRule="auto"/>
              <w:jc w:val="both"/>
              <w:rPr>
                <w:rFonts w:cs="Arial"/>
                <w:b/>
                <w:bCs/>
                <w:sz w:val="18"/>
                <w:szCs w:val="18"/>
              </w:rPr>
            </w:pPr>
            <w:r>
              <w:rPr>
                <w:rFonts w:cs="Arial"/>
                <w:b/>
                <w:bCs/>
                <w:sz w:val="18"/>
                <w:szCs w:val="18"/>
              </w:rPr>
              <w:t>Protection of personal data</w:t>
            </w:r>
          </w:p>
          <w:p w14:paraId="44F78A73" w14:textId="31B35B67" w:rsidR="00EE34C6" w:rsidRPr="00BD0882" w:rsidRDefault="00626970" w:rsidP="00BD0882">
            <w:pPr>
              <w:spacing w:line="276" w:lineRule="auto"/>
              <w:jc w:val="both"/>
              <w:rPr>
                <w:rFonts w:cs="Arial"/>
                <w:bCs/>
                <w:sz w:val="18"/>
                <w:szCs w:val="18"/>
              </w:rPr>
            </w:pPr>
            <w:r w:rsidRPr="00626970">
              <w:rPr>
                <w:rFonts w:eastAsia="Times New Roman" w:cs="Arial"/>
                <w:sz w:val="18"/>
                <w:szCs w:val="18"/>
                <w:lang w:val="en-GB" w:eastAsia="hr-HR"/>
              </w:rPr>
              <w:t xml:space="preserve">The </w:t>
            </w:r>
            <w:r>
              <w:rPr>
                <w:rFonts w:eastAsia="Times New Roman" w:cs="Arial"/>
                <w:sz w:val="18"/>
                <w:szCs w:val="18"/>
                <w:lang w:val="en-GB" w:eastAsia="hr-HR"/>
              </w:rPr>
              <w:t>A</w:t>
            </w:r>
            <w:r w:rsidRPr="00626970">
              <w:rPr>
                <w:rFonts w:eastAsia="Times New Roman" w:cs="Arial"/>
                <w:sz w:val="18"/>
                <w:szCs w:val="18"/>
                <w:lang w:val="en-GB" w:eastAsia="hr-HR"/>
              </w:rPr>
              <w:t xml:space="preserve">pplicant confirms that he/she is familiar with his/her rights and information on the processing and protection of personal data processed by the Insurer, published in the documents Privacy Policy and Information for Data Subjects. The principles and rules of personal data processing are regulated by the documents Privacy Policy and Information for Data Subjects, which are publicly available on the Insurer's website at: </w:t>
            </w:r>
            <w:hyperlink r:id="rId11" w:history="1">
              <w:r w:rsidRPr="00626970">
                <w:rPr>
                  <w:rFonts w:eastAsia="Times New Roman" w:cs="Arial"/>
                  <w:color w:val="0000FF"/>
                  <w:sz w:val="18"/>
                  <w:szCs w:val="18"/>
                  <w:u w:val="single"/>
                  <w:lang w:val="en-GB" w:eastAsia="hr-HR"/>
                </w:rPr>
                <w:t>www.hbor.hr</w:t>
              </w:r>
            </w:hyperlink>
            <w:r w:rsidR="00EE34C6" w:rsidRPr="00BD0882">
              <w:rPr>
                <w:rFonts w:cs="Arial"/>
                <w:bCs/>
                <w:sz w:val="18"/>
                <w:szCs w:val="18"/>
              </w:rPr>
              <w:t>.</w:t>
            </w:r>
          </w:p>
          <w:p w14:paraId="476DD117" w14:textId="34716B56" w:rsidR="00EE34C6" w:rsidRPr="00BD0882" w:rsidRDefault="00B627F5" w:rsidP="00EE34C6">
            <w:pPr>
              <w:jc w:val="both"/>
              <w:rPr>
                <w:rFonts w:cs="Arial"/>
                <w:bCs/>
                <w:sz w:val="18"/>
                <w:szCs w:val="18"/>
              </w:rPr>
            </w:pPr>
            <w:r w:rsidRPr="00ED7B06">
              <w:rPr>
                <w:rFonts w:cs="Arial"/>
                <w:sz w:val="18"/>
                <w:szCs w:val="18"/>
                <w:lang w:val="en-GB"/>
              </w:rPr>
              <w:t>The Insurer processes personal data exclusively for the purpose of insurance business for which the Insurer is authorised by the applicable regulations</w:t>
            </w:r>
            <w:r w:rsidR="00EE34C6" w:rsidRPr="00BD0882">
              <w:rPr>
                <w:rFonts w:cs="Arial"/>
                <w:bCs/>
                <w:sz w:val="18"/>
                <w:szCs w:val="18"/>
              </w:rPr>
              <w:t xml:space="preserve">. </w:t>
            </w:r>
          </w:p>
          <w:p w14:paraId="5AFB3D64" w14:textId="571CDAAD" w:rsidR="00EE34C6" w:rsidRPr="00BD0882" w:rsidRDefault="007A026F" w:rsidP="00814877">
            <w:pPr>
              <w:spacing w:after="0" w:line="276" w:lineRule="auto"/>
              <w:jc w:val="both"/>
              <w:rPr>
                <w:rFonts w:cs="Arial"/>
                <w:bCs/>
                <w:sz w:val="18"/>
                <w:szCs w:val="18"/>
              </w:rPr>
            </w:pPr>
            <w:r w:rsidRPr="00ED7B06">
              <w:rPr>
                <w:rFonts w:cs="Arial"/>
                <w:sz w:val="18"/>
                <w:szCs w:val="18"/>
                <w:lang w:val="en-GB"/>
              </w:rPr>
              <w:t>In accordance with the regulations governing the field of personal data protection, particularly the Regulation (EU) 2016/679 of the European Parliament and of the Council of 27 April 2016 on the protection of natural persons with regard to the processing of personal data and on the free movement of such data and on repealing Directive 95/46/EC (General Data Protection Regulation) as well as the General Data Protection Regulation Implementation Act, the Insurer shall preserve the confidentiality of all personal data regardless of whether personal data are entrusted to it for processing or have otherwise become known or available to it during a contractual relationship</w:t>
            </w:r>
            <w:r w:rsidR="00EE34C6" w:rsidRPr="00BD0882">
              <w:rPr>
                <w:rFonts w:cs="Arial"/>
                <w:bCs/>
                <w:sz w:val="18"/>
                <w:szCs w:val="18"/>
              </w:rPr>
              <w:t>.</w:t>
            </w:r>
          </w:p>
          <w:p w14:paraId="4402CD10" w14:textId="77777777" w:rsidR="00EE34C6" w:rsidRPr="00BD0882" w:rsidRDefault="00EE34C6" w:rsidP="00803233">
            <w:pPr>
              <w:spacing w:after="0" w:line="240" w:lineRule="auto"/>
              <w:jc w:val="both"/>
              <w:rPr>
                <w:rFonts w:cs="Arial"/>
                <w:strike/>
                <w:sz w:val="18"/>
                <w:szCs w:val="18"/>
              </w:rPr>
            </w:pPr>
          </w:p>
          <w:p w14:paraId="5D8AA59D" w14:textId="77777777" w:rsidR="00E930C5" w:rsidRPr="00E930C5" w:rsidRDefault="00E930C5" w:rsidP="00E930C5">
            <w:pPr>
              <w:spacing w:after="0" w:line="276" w:lineRule="auto"/>
              <w:jc w:val="both"/>
              <w:rPr>
                <w:rFonts w:eastAsia="Times New Roman" w:cs="Arial"/>
                <w:b/>
                <w:bCs/>
                <w:sz w:val="18"/>
                <w:szCs w:val="18"/>
                <w:lang w:val="en-GB" w:eastAsia="hr-HR"/>
              </w:rPr>
            </w:pPr>
            <w:r w:rsidRPr="00E930C5">
              <w:rPr>
                <w:rFonts w:eastAsia="Times New Roman" w:cs="Arial"/>
                <w:b/>
                <w:bCs/>
                <w:sz w:val="18"/>
                <w:szCs w:val="18"/>
                <w:lang w:val="en-GB" w:eastAsia="hr-HR"/>
              </w:rPr>
              <w:t>Statement on giving consent for the public disclosure of data</w:t>
            </w:r>
          </w:p>
          <w:p w14:paraId="6346975D" w14:textId="77777777" w:rsidR="00E930C5" w:rsidRDefault="00E930C5" w:rsidP="00BA70D2">
            <w:pPr>
              <w:spacing w:after="0" w:line="276" w:lineRule="auto"/>
              <w:jc w:val="both"/>
              <w:rPr>
                <w:rFonts w:cs="Arial"/>
                <w:bCs/>
                <w:sz w:val="18"/>
                <w:szCs w:val="18"/>
                <w:lang w:val="en-GB"/>
              </w:rPr>
            </w:pPr>
          </w:p>
          <w:p w14:paraId="7E7F6674" w14:textId="7EACF89C" w:rsidR="00BA70D2" w:rsidRPr="00B30874" w:rsidRDefault="00A90252" w:rsidP="00BA70D2">
            <w:pPr>
              <w:spacing w:after="0" w:line="276" w:lineRule="auto"/>
              <w:jc w:val="both"/>
              <w:rPr>
                <w:rFonts w:cs="Arial"/>
                <w:sz w:val="18"/>
                <w:szCs w:val="18"/>
              </w:rPr>
            </w:pPr>
            <w:r w:rsidRPr="000B68AB">
              <w:rPr>
                <w:rFonts w:cs="Arial"/>
                <w:bCs/>
                <w:sz w:val="18"/>
                <w:szCs w:val="18"/>
                <w:lang w:val="en-GB"/>
              </w:rPr>
              <w:lastRenderedPageBreak/>
              <w:t>The Applicant gives its consent to HBOR for public disclosure of the following data, if export transaction is considered from the standpoint of environmental protection and impact on society and is classified in category A or B</w:t>
            </w:r>
            <w:r w:rsidR="00BA70D2" w:rsidRPr="00B30874">
              <w:rPr>
                <w:rFonts w:cs="Arial"/>
                <w:sz w:val="18"/>
                <w:szCs w:val="18"/>
              </w:rPr>
              <w:t xml:space="preserve">: </w:t>
            </w:r>
          </w:p>
          <w:p w14:paraId="788A6F24" w14:textId="400828E0" w:rsidR="00BA70D2" w:rsidRPr="008B4D86" w:rsidRDefault="008B4D86" w:rsidP="00BA70D2">
            <w:pPr>
              <w:numPr>
                <w:ilvl w:val="0"/>
                <w:numId w:val="23"/>
              </w:numPr>
              <w:spacing w:after="0" w:line="276" w:lineRule="auto"/>
              <w:ind w:left="306" w:hanging="284"/>
              <w:contextualSpacing/>
              <w:jc w:val="both"/>
              <w:rPr>
                <w:rFonts w:cs="Arial"/>
                <w:sz w:val="18"/>
                <w:szCs w:val="18"/>
                <w:lang w:val="en-GB"/>
              </w:rPr>
            </w:pPr>
            <w:r w:rsidRPr="008B4D86">
              <w:rPr>
                <w:rFonts w:cs="Arial"/>
                <w:sz w:val="18"/>
                <w:szCs w:val="18"/>
                <w:lang w:val="en-GB"/>
              </w:rPr>
              <w:t>Name of programme</w:t>
            </w:r>
            <w:r w:rsidR="00BA70D2" w:rsidRPr="008B4D86">
              <w:rPr>
                <w:rFonts w:cs="Arial"/>
                <w:sz w:val="18"/>
                <w:szCs w:val="18"/>
                <w:lang w:val="en-GB"/>
              </w:rPr>
              <w:t xml:space="preserve">, </w:t>
            </w:r>
          </w:p>
          <w:p w14:paraId="71D6B3C8" w14:textId="39596306" w:rsidR="00BA70D2" w:rsidRPr="008B4D86" w:rsidRDefault="008B4D86" w:rsidP="00BA70D2">
            <w:pPr>
              <w:numPr>
                <w:ilvl w:val="0"/>
                <w:numId w:val="23"/>
              </w:numPr>
              <w:spacing w:after="0" w:line="276" w:lineRule="auto"/>
              <w:ind w:left="306" w:hanging="284"/>
              <w:contextualSpacing/>
              <w:jc w:val="both"/>
              <w:rPr>
                <w:rFonts w:cs="Arial"/>
                <w:sz w:val="18"/>
                <w:szCs w:val="18"/>
                <w:lang w:val="en-GB"/>
              </w:rPr>
            </w:pPr>
            <w:r w:rsidRPr="008B4D86">
              <w:rPr>
                <w:rFonts w:cs="Arial"/>
                <w:sz w:val="18"/>
                <w:szCs w:val="18"/>
                <w:lang w:val="en-GB"/>
              </w:rPr>
              <w:t xml:space="preserve">Name of </w:t>
            </w:r>
            <w:r w:rsidR="00971749">
              <w:rPr>
                <w:rFonts w:cs="Arial"/>
                <w:sz w:val="18"/>
                <w:szCs w:val="18"/>
                <w:lang w:val="en-GB"/>
              </w:rPr>
              <w:t>E</w:t>
            </w:r>
            <w:r w:rsidRPr="008B4D86">
              <w:rPr>
                <w:rFonts w:cs="Arial"/>
                <w:sz w:val="18"/>
                <w:szCs w:val="18"/>
                <w:lang w:val="en-GB"/>
              </w:rPr>
              <w:t>xporter</w:t>
            </w:r>
            <w:r w:rsidR="00BA70D2" w:rsidRPr="008B4D86">
              <w:rPr>
                <w:rFonts w:cs="Arial"/>
                <w:sz w:val="18"/>
                <w:szCs w:val="18"/>
                <w:lang w:val="en-GB"/>
              </w:rPr>
              <w:t xml:space="preserve">, </w:t>
            </w:r>
          </w:p>
          <w:p w14:paraId="54BBFBA9" w14:textId="7BECACC4" w:rsidR="00BA70D2" w:rsidRPr="008B4D86" w:rsidRDefault="00B239ED" w:rsidP="00BA70D2">
            <w:pPr>
              <w:numPr>
                <w:ilvl w:val="0"/>
                <w:numId w:val="23"/>
              </w:numPr>
              <w:spacing w:after="0" w:line="276" w:lineRule="auto"/>
              <w:ind w:left="306" w:hanging="284"/>
              <w:contextualSpacing/>
              <w:jc w:val="both"/>
              <w:rPr>
                <w:rFonts w:cs="Arial"/>
                <w:sz w:val="18"/>
                <w:szCs w:val="18"/>
                <w:lang w:val="en-GB"/>
              </w:rPr>
            </w:pPr>
            <w:r>
              <w:rPr>
                <w:rFonts w:cs="Arial"/>
                <w:sz w:val="18"/>
                <w:szCs w:val="18"/>
                <w:lang w:val="en-GB"/>
              </w:rPr>
              <w:t>Name and description of project</w:t>
            </w:r>
            <w:r w:rsidR="00BA70D2" w:rsidRPr="008B4D86">
              <w:rPr>
                <w:rFonts w:cs="Arial"/>
                <w:sz w:val="18"/>
                <w:szCs w:val="18"/>
                <w:lang w:val="en-GB"/>
              </w:rPr>
              <w:t xml:space="preserve">, </w:t>
            </w:r>
          </w:p>
          <w:p w14:paraId="4AB273E9" w14:textId="17936576" w:rsidR="00BA70D2" w:rsidRPr="008B4D86" w:rsidRDefault="004A17D5" w:rsidP="00BA70D2">
            <w:pPr>
              <w:numPr>
                <w:ilvl w:val="0"/>
                <w:numId w:val="23"/>
              </w:numPr>
              <w:spacing w:after="0" w:line="276" w:lineRule="auto"/>
              <w:ind w:left="306" w:hanging="284"/>
              <w:contextualSpacing/>
              <w:jc w:val="both"/>
              <w:rPr>
                <w:rFonts w:cs="Arial"/>
                <w:sz w:val="18"/>
                <w:szCs w:val="18"/>
                <w:lang w:val="en-GB"/>
              </w:rPr>
            </w:pPr>
            <w:r>
              <w:rPr>
                <w:rFonts w:cs="Arial"/>
                <w:sz w:val="18"/>
                <w:szCs w:val="18"/>
                <w:lang w:val="en-GB"/>
              </w:rPr>
              <w:t xml:space="preserve">Classification of </w:t>
            </w:r>
            <w:r w:rsidR="00AF112B" w:rsidRPr="000B68AB">
              <w:rPr>
                <w:rFonts w:cs="Arial"/>
                <w:bCs/>
                <w:sz w:val="18"/>
                <w:szCs w:val="18"/>
                <w:lang w:val="en-GB"/>
              </w:rPr>
              <w:t>project category and reasons for such classification (including type of project and type of reviewed documentation</w:t>
            </w:r>
            <w:r w:rsidR="00BA70D2" w:rsidRPr="008B4D86">
              <w:rPr>
                <w:rFonts w:cs="Arial"/>
                <w:sz w:val="18"/>
                <w:szCs w:val="18"/>
                <w:lang w:val="en-GB"/>
              </w:rPr>
              <w:t xml:space="preserve">), </w:t>
            </w:r>
          </w:p>
          <w:p w14:paraId="3B15929A" w14:textId="08E2F706" w:rsidR="00BA70D2" w:rsidRPr="008B4D86" w:rsidRDefault="007A6805" w:rsidP="00BA70D2">
            <w:pPr>
              <w:numPr>
                <w:ilvl w:val="0"/>
                <w:numId w:val="23"/>
              </w:numPr>
              <w:spacing w:after="0" w:line="276" w:lineRule="auto"/>
              <w:ind w:left="306" w:hanging="284"/>
              <w:contextualSpacing/>
              <w:jc w:val="both"/>
              <w:rPr>
                <w:rFonts w:cs="Arial"/>
                <w:bCs/>
                <w:sz w:val="18"/>
                <w:szCs w:val="18"/>
                <w:lang w:val="en-GB"/>
              </w:rPr>
            </w:pPr>
            <w:r w:rsidRPr="000B68AB">
              <w:rPr>
                <w:rFonts w:cs="Arial"/>
                <w:bCs/>
                <w:sz w:val="18"/>
                <w:szCs w:val="18"/>
                <w:lang w:val="en-GB"/>
              </w:rPr>
              <w:t>Country in which the project is carried out</w:t>
            </w:r>
            <w:r w:rsidR="00BA70D2" w:rsidRPr="008B4D86">
              <w:rPr>
                <w:rFonts w:cs="Arial"/>
                <w:sz w:val="18"/>
                <w:szCs w:val="18"/>
                <w:lang w:val="en-GB"/>
              </w:rPr>
              <w:t>.</w:t>
            </w:r>
          </w:p>
          <w:p w14:paraId="271F8007" w14:textId="77777777" w:rsidR="00BA70D2" w:rsidRPr="00BA70D2" w:rsidRDefault="00BA70D2" w:rsidP="001605DA">
            <w:pPr>
              <w:autoSpaceDE w:val="0"/>
              <w:autoSpaceDN w:val="0"/>
              <w:adjustRightInd w:val="0"/>
              <w:spacing w:after="0" w:line="276" w:lineRule="auto"/>
              <w:ind w:right="34"/>
              <w:jc w:val="both"/>
              <w:rPr>
                <w:rFonts w:cs="Arial"/>
                <w:sz w:val="8"/>
                <w:szCs w:val="8"/>
              </w:rPr>
            </w:pPr>
          </w:p>
          <w:p w14:paraId="17EF76E7" w14:textId="30D09F8F" w:rsidR="00675FBF" w:rsidRPr="006334A5" w:rsidRDefault="00C223D4" w:rsidP="001605DA">
            <w:pPr>
              <w:autoSpaceDE w:val="0"/>
              <w:autoSpaceDN w:val="0"/>
              <w:adjustRightInd w:val="0"/>
              <w:spacing w:after="0" w:line="276" w:lineRule="auto"/>
              <w:ind w:right="34"/>
              <w:jc w:val="both"/>
              <w:rPr>
                <w:rFonts w:cs="Arial"/>
                <w:sz w:val="18"/>
                <w:szCs w:val="18"/>
              </w:rPr>
            </w:pPr>
            <w:r w:rsidRPr="000B68AB">
              <w:rPr>
                <w:rFonts w:cs="Arial"/>
                <w:bCs/>
                <w:sz w:val="18"/>
                <w:szCs w:val="18"/>
                <w:lang w:val="en-GB"/>
              </w:rPr>
              <w:t>The Applicant gives its consent to HBOR for public disclosure of the following data for the purpose of reporting to the relevant and regulatory bodies</w:t>
            </w:r>
            <w:r w:rsidR="00675FBF" w:rsidRPr="006334A5">
              <w:rPr>
                <w:rFonts w:cs="Arial"/>
                <w:sz w:val="18"/>
                <w:szCs w:val="18"/>
              </w:rPr>
              <w:t>:</w:t>
            </w:r>
          </w:p>
          <w:p w14:paraId="58B139A8" w14:textId="0448358C" w:rsidR="00675FBF" w:rsidRPr="009B1EFD" w:rsidRDefault="00DD62CC" w:rsidP="00675FBF">
            <w:pPr>
              <w:numPr>
                <w:ilvl w:val="0"/>
                <w:numId w:val="23"/>
              </w:numPr>
              <w:spacing w:line="276" w:lineRule="auto"/>
              <w:ind w:left="306" w:hanging="284"/>
              <w:contextualSpacing/>
              <w:jc w:val="both"/>
              <w:rPr>
                <w:rFonts w:eastAsia="Times New Roman" w:cs="Arial"/>
                <w:sz w:val="18"/>
                <w:szCs w:val="18"/>
                <w:lang w:val="en-GB" w:eastAsia="hr-HR"/>
              </w:rPr>
            </w:pPr>
            <w:r w:rsidRPr="009B1EFD">
              <w:rPr>
                <w:rFonts w:cs="Arial"/>
                <w:sz w:val="18"/>
                <w:szCs w:val="18"/>
                <w:lang w:val="en-GB"/>
              </w:rPr>
              <w:t>Name of programme</w:t>
            </w:r>
            <w:r w:rsidR="00675FBF" w:rsidRPr="009B1EFD">
              <w:rPr>
                <w:rFonts w:eastAsia="Times New Roman" w:cs="Arial"/>
                <w:sz w:val="18"/>
                <w:szCs w:val="18"/>
                <w:lang w:val="en-GB" w:eastAsia="hr-HR"/>
              </w:rPr>
              <w:t>,</w:t>
            </w:r>
          </w:p>
          <w:p w14:paraId="21FDD5A6" w14:textId="35988677" w:rsidR="00675FBF" w:rsidRPr="009B1EFD" w:rsidRDefault="00DD62CC" w:rsidP="00675FBF">
            <w:pPr>
              <w:numPr>
                <w:ilvl w:val="0"/>
                <w:numId w:val="23"/>
              </w:numPr>
              <w:spacing w:line="276" w:lineRule="auto"/>
              <w:ind w:left="306" w:hanging="284"/>
              <w:contextualSpacing/>
              <w:jc w:val="both"/>
              <w:rPr>
                <w:rFonts w:eastAsia="Times New Roman" w:cs="Arial"/>
                <w:sz w:val="18"/>
                <w:szCs w:val="18"/>
                <w:lang w:val="en-GB" w:eastAsia="hr-HR"/>
              </w:rPr>
            </w:pPr>
            <w:r w:rsidRPr="009B1EFD">
              <w:rPr>
                <w:rFonts w:eastAsia="Times New Roman" w:cs="Arial"/>
                <w:sz w:val="18"/>
                <w:szCs w:val="18"/>
                <w:lang w:val="en-GB" w:eastAsia="hr-HR"/>
              </w:rPr>
              <w:t>Insured sum</w:t>
            </w:r>
            <w:r w:rsidR="00675FBF" w:rsidRPr="009B1EFD">
              <w:rPr>
                <w:rFonts w:eastAsia="Times New Roman" w:cs="Arial"/>
                <w:sz w:val="18"/>
                <w:szCs w:val="18"/>
                <w:lang w:val="en-GB" w:eastAsia="hr-HR"/>
              </w:rPr>
              <w:t>,</w:t>
            </w:r>
          </w:p>
          <w:p w14:paraId="21F9FF33" w14:textId="3396E10F" w:rsidR="00675FBF" w:rsidRPr="009B1EFD" w:rsidRDefault="00135B1F" w:rsidP="00675FBF">
            <w:pPr>
              <w:numPr>
                <w:ilvl w:val="0"/>
                <w:numId w:val="23"/>
              </w:numPr>
              <w:spacing w:line="276" w:lineRule="auto"/>
              <w:ind w:left="306" w:hanging="284"/>
              <w:contextualSpacing/>
              <w:jc w:val="both"/>
              <w:rPr>
                <w:rFonts w:eastAsia="Times New Roman" w:cs="Arial"/>
                <w:sz w:val="18"/>
                <w:szCs w:val="18"/>
                <w:lang w:val="en-GB" w:eastAsia="hr-HR"/>
              </w:rPr>
            </w:pPr>
            <w:r w:rsidRPr="009B1EFD">
              <w:rPr>
                <w:rFonts w:eastAsia="Times New Roman" w:cs="Arial"/>
                <w:sz w:val="18"/>
                <w:szCs w:val="18"/>
                <w:lang w:val="en-GB" w:eastAsia="hr-HR"/>
              </w:rPr>
              <w:t>Duration of insurance</w:t>
            </w:r>
            <w:r w:rsidR="00675FBF" w:rsidRPr="009B1EFD">
              <w:rPr>
                <w:rFonts w:eastAsia="Times New Roman" w:cs="Arial"/>
                <w:sz w:val="18"/>
                <w:szCs w:val="18"/>
                <w:lang w:val="en-GB" w:eastAsia="hr-HR"/>
              </w:rPr>
              <w:t>,</w:t>
            </w:r>
          </w:p>
          <w:p w14:paraId="0EBFFC5B" w14:textId="5BADFC29" w:rsidR="00675FBF" w:rsidRPr="009B1EFD" w:rsidRDefault="009B1EFD" w:rsidP="00675FBF">
            <w:pPr>
              <w:numPr>
                <w:ilvl w:val="0"/>
                <w:numId w:val="23"/>
              </w:numPr>
              <w:spacing w:line="276" w:lineRule="auto"/>
              <w:ind w:left="306" w:hanging="284"/>
              <w:contextualSpacing/>
              <w:jc w:val="both"/>
              <w:rPr>
                <w:rFonts w:eastAsia="Times New Roman" w:cs="Arial"/>
                <w:sz w:val="18"/>
                <w:szCs w:val="18"/>
                <w:lang w:val="en-GB" w:eastAsia="hr-HR"/>
              </w:rPr>
            </w:pPr>
            <w:r w:rsidRPr="009B1EFD">
              <w:rPr>
                <w:rFonts w:eastAsia="Times New Roman" w:cs="Arial"/>
                <w:sz w:val="18"/>
                <w:szCs w:val="18"/>
                <w:lang w:val="en-GB" w:eastAsia="hr-HR"/>
              </w:rPr>
              <w:t>Name and activity of Exporter</w:t>
            </w:r>
            <w:r w:rsidR="00675FBF" w:rsidRPr="009B1EFD">
              <w:rPr>
                <w:rFonts w:eastAsia="Times New Roman" w:cs="Arial"/>
                <w:sz w:val="18"/>
                <w:szCs w:val="18"/>
                <w:lang w:val="en-GB" w:eastAsia="hr-HR"/>
              </w:rPr>
              <w:t>,</w:t>
            </w:r>
          </w:p>
          <w:p w14:paraId="7640E4B4" w14:textId="0B366F11" w:rsidR="00675FBF" w:rsidRPr="009B1EFD" w:rsidRDefault="00141AAF" w:rsidP="00675FBF">
            <w:pPr>
              <w:numPr>
                <w:ilvl w:val="0"/>
                <w:numId w:val="23"/>
              </w:numPr>
              <w:spacing w:line="276" w:lineRule="auto"/>
              <w:ind w:left="306" w:hanging="284"/>
              <w:contextualSpacing/>
              <w:jc w:val="both"/>
              <w:rPr>
                <w:rFonts w:eastAsia="Times New Roman" w:cs="Arial"/>
                <w:sz w:val="18"/>
                <w:szCs w:val="18"/>
                <w:lang w:val="en-GB" w:eastAsia="hr-HR"/>
              </w:rPr>
            </w:pPr>
            <w:r w:rsidRPr="000B68AB">
              <w:rPr>
                <w:rFonts w:cs="Arial"/>
                <w:bCs/>
                <w:sz w:val="18"/>
                <w:szCs w:val="18"/>
                <w:lang w:val="en-GB"/>
              </w:rPr>
              <w:t>Type of goods and/or services that are the subject matter of export credit insurance</w:t>
            </w:r>
            <w:r w:rsidR="00675FBF" w:rsidRPr="009B1EFD">
              <w:rPr>
                <w:rFonts w:eastAsia="Times New Roman" w:cs="Arial"/>
                <w:sz w:val="18"/>
                <w:szCs w:val="18"/>
                <w:lang w:val="en-GB" w:eastAsia="hr-HR"/>
              </w:rPr>
              <w:t>,</w:t>
            </w:r>
          </w:p>
          <w:p w14:paraId="3292CFB1" w14:textId="7F6C0457" w:rsidR="00675FBF" w:rsidRPr="009B1EFD" w:rsidRDefault="00384795" w:rsidP="00675FBF">
            <w:pPr>
              <w:numPr>
                <w:ilvl w:val="0"/>
                <w:numId w:val="23"/>
              </w:numPr>
              <w:spacing w:line="276" w:lineRule="auto"/>
              <w:ind w:left="306" w:hanging="284"/>
              <w:contextualSpacing/>
              <w:jc w:val="both"/>
              <w:rPr>
                <w:rFonts w:eastAsia="Times New Roman" w:cs="Arial"/>
                <w:sz w:val="18"/>
                <w:szCs w:val="18"/>
                <w:lang w:val="en-GB" w:eastAsia="hr-HR"/>
              </w:rPr>
            </w:pPr>
            <w:r w:rsidRPr="00283902">
              <w:rPr>
                <w:rFonts w:eastAsia="Times New Roman" w:cs="Arial"/>
                <w:sz w:val="18"/>
                <w:szCs w:val="18"/>
                <w:lang w:val="en-GB" w:eastAsia="hr-HR"/>
              </w:rPr>
              <w:t>Foreign buyer and importing country</w:t>
            </w:r>
            <w:r w:rsidR="00675FBF" w:rsidRPr="009B1EFD">
              <w:rPr>
                <w:rFonts w:eastAsia="Times New Roman" w:cs="Arial"/>
                <w:sz w:val="18"/>
                <w:szCs w:val="18"/>
                <w:lang w:val="en-GB" w:eastAsia="hr-HR"/>
              </w:rPr>
              <w:t>,</w:t>
            </w:r>
          </w:p>
          <w:p w14:paraId="45368E58" w14:textId="201113CB" w:rsidR="00675FBF" w:rsidRPr="009B1EFD" w:rsidRDefault="00207901" w:rsidP="00675FBF">
            <w:pPr>
              <w:numPr>
                <w:ilvl w:val="0"/>
                <w:numId w:val="23"/>
              </w:numPr>
              <w:spacing w:line="276" w:lineRule="auto"/>
              <w:ind w:left="306" w:hanging="284"/>
              <w:contextualSpacing/>
              <w:jc w:val="both"/>
              <w:rPr>
                <w:rFonts w:eastAsia="Times New Roman" w:cs="Arial"/>
                <w:sz w:val="18"/>
                <w:szCs w:val="18"/>
                <w:lang w:val="en-GB" w:eastAsia="hr-HR"/>
              </w:rPr>
            </w:pPr>
            <w:r>
              <w:rPr>
                <w:rFonts w:eastAsia="Times New Roman" w:cs="Arial"/>
                <w:sz w:val="18"/>
                <w:szCs w:val="18"/>
                <w:lang w:val="en-GB" w:eastAsia="hr-HR"/>
              </w:rPr>
              <w:t>Indemnity</w:t>
            </w:r>
            <w:r w:rsidR="00675FBF" w:rsidRPr="009B1EFD">
              <w:rPr>
                <w:rFonts w:eastAsia="Times New Roman" w:cs="Arial"/>
                <w:sz w:val="18"/>
                <w:szCs w:val="18"/>
                <w:lang w:val="en-GB" w:eastAsia="hr-HR"/>
              </w:rPr>
              <w:t>,</w:t>
            </w:r>
          </w:p>
          <w:p w14:paraId="58FFA607" w14:textId="34464BE6" w:rsidR="00675FBF" w:rsidRPr="009B1EFD" w:rsidRDefault="00CE67CC" w:rsidP="00675FBF">
            <w:pPr>
              <w:numPr>
                <w:ilvl w:val="0"/>
                <w:numId w:val="23"/>
              </w:numPr>
              <w:spacing w:line="276" w:lineRule="auto"/>
              <w:ind w:left="306" w:hanging="284"/>
              <w:contextualSpacing/>
              <w:jc w:val="both"/>
              <w:rPr>
                <w:rFonts w:eastAsia="Times New Roman" w:cs="Arial"/>
                <w:sz w:val="18"/>
                <w:szCs w:val="18"/>
                <w:lang w:val="en-GB" w:eastAsia="hr-HR"/>
              </w:rPr>
            </w:pPr>
            <w:r w:rsidRPr="00283902">
              <w:rPr>
                <w:rFonts w:eastAsia="Times New Roman" w:cs="Arial"/>
                <w:sz w:val="18"/>
                <w:szCs w:val="18"/>
                <w:lang w:val="en-GB" w:eastAsia="hr-HR"/>
              </w:rPr>
              <w:t>Insurance premium</w:t>
            </w:r>
            <w:r w:rsidR="00675FBF" w:rsidRPr="009B1EFD">
              <w:rPr>
                <w:rFonts w:eastAsia="Times New Roman" w:cs="Arial"/>
                <w:sz w:val="18"/>
                <w:szCs w:val="18"/>
                <w:lang w:val="en-GB" w:eastAsia="hr-HR"/>
              </w:rPr>
              <w:t>,</w:t>
            </w:r>
          </w:p>
          <w:p w14:paraId="62912F23" w14:textId="445A9DD9" w:rsidR="00675FBF" w:rsidRPr="009B1EFD" w:rsidRDefault="001F2897" w:rsidP="00675FBF">
            <w:pPr>
              <w:numPr>
                <w:ilvl w:val="0"/>
                <w:numId w:val="23"/>
              </w:numPr>
              <w:spacing w:line="276" w:lineRule="auto"/>
              <w:ind w:left="306" w:hanging="284"/>
              <w:contextualSpacing/>
              <w:jc w:val="both"/>
              <w:rPr>
                <w:rFonts w:eastAsia="Times New Roman" w:cs="Arial"/>
                <w:sz w:val="18"/>
                <w:szCs w:val="18"/>
                <w:lang w:val="en-GB" w:eastAsia="hr-HR"/>
              </w:rPr>
            </w:pPr>
            <w:r w:rsidRPr="00283902">
              <w:rPr>
                <w:rFonts w:eastAsia="Times New Roman" w:cs="Arial"/>
                <w:sz w:val="18"/>
                <w:szCs w:val="18"/>
                <w:lang w:val="en-GB" w:eastAsia="hr-HR"/>
              </w:rPr>
              <w:t>If export transaction is considered from the standpoint of environmental protection and impact on society and classified in category A or B: name of programme, name of exporter, name and description of project, classification of project category and reasons for such classification (including type of project and type of documentation reviewed), country in which the project is carried out</w:t>
            </w:r>
            <w:r w:rsidR="00675FBF" w:rsidRPr="009B1EFD">
              <w:rPr>
                <w:rFonts w:eastAsia="Times New Roman" w:cs="Arial"/>
                <w:sz w:val="18"/>
                <w:szCs w:val="18"/>
                <w:lang w:val="en-GB" w:eastAsia="hr-HR"/>
              </w:rPr>
              <w:t>,</w:t>
            </w:r>
          </w:p>
          <w:p w14:paraId="76CA2E53" w14:textId="2004DDF1" w:rsidR="00675FBF" w:rsidRPr="009B1EFD" w:rsidRDefault="00F1763D" w:rsidP="00675FBF">
            <w:pPr>
              <w:numPr>
                <w:ilvl w:val="0"/>
                <w:numId w:val="23"/>
              </w:numPr>
              <w:spacing w:line="276" w:lineRule="auto"/>
              <w:ind w:left="306" w:hanging="284"/>
              <w:contextualSpacing/>
              <w:jc w:val="both"/>
              <w:rPr>
                <w:rFonts w:cs="Arial"/>
                <w:sz w:val="18"/>
                <w:szCs w:val="18"/>
                <w:lang w:val="en-GB"/>
              </w:rPr>
            </w:pPr>
            <w:r w:rsidRPr="00283902">
              <w:rPr>
                <w:rFonts w:eastAsia="Times New Roman" w:cs="Arial"/>
                <w:sz w:val="18"/>
                <w:szCs w:val="18"/>
                <w:lang w:val="en-GB" w:eastAsia="hr-HR"/>
              </w:rPr>
              <w:t>Other data in accordance with the requirements of the relevant and regulatory bodies</w:t>
            </w:r>
            <w:r w:rsidR="00675FBF" w:rsidRPr="009B1EFD">
              <w:rPr>
                <w:rFonts w:cs="Arial"/>
                <w:sz w:val="18"/>
                <w:szCs w:val="18"/>
                <w:lang w:val="en-GB"/>
              </w:rPr>
              <w:t>.</w:t>
            </w:r>
          </w:p>
          <w:p w14:paraId="2D5AB19B" w14:textId="77777777" w:rsidR="000872F7" w:rsidRPr="000872F7" w:rsidRDefault="000872F7" w:rsidP="000872F7">
            <w:pPr>
              <w:spacing w:after="0" w:line="240" w:lineRule="auto"/>
              <w:rPr>
                <w:rFonts w:cs="Arial"/>
                <w:sz w:val="8"/>
                <w:szCs w:val="8"/>
              </w:rPr>
            </w:pPr>
          </w:p>
          <w:p w14:paraId="073BD99D" w14:textId="325E30B6" w:rsidR="001A3E6C" w:rsidRDefault="00B642FE" w:rsidP="00F44A1D">
            <w:pPr>
              <w:spacing w:after="0" w:line="276" w:lineRule="auto"/>
              <w:jc w:val="both"/>
              <w:rPr>
                <w:rFonts w:cs="Arial"/>
                <w:sz w:val="18"/>
                <w:szCs w:val="18"/>
              </w:rPr>
            </w:pPr>
            <w:r w:rsidRPr="00283902">
              <w:rPr>
                <w:rFonts w:cs="Arial"/>
                <w:sz w:val="18"/>
                <w:szCs w:val="18"/>
                <w:lang w:val="en-GB"/>
              </w:rPr>
              <w:t>With respect to the stated data, HBOR is released from the obligation to maintain banking secrecy provided for in the provisions of applicable Credit Institutions Act, i.e. its possible amendments. For the publication of other data collected by HBOR in the performance of export credit insurance operations, HBOR is obliged to request the prior written consent of the Applicant, unless otherwise specified by the relevant regulations or unless the data are already publicly available</w:t>
            </w:r>
            <w:r w:rsidR="001A3E6C">
              <w:rPr>
                <w:rFonts w:cs="Arial"/>
                <w:sz w:val="18"/>
                <w:szCs w:val="18"/>
              </w:rPr>
              <w:t>.</w:t>
            </w:r>
          </w:p>
          <w:p w14:paraId="1C0C66C8" w14:textId="77777777" w:rsidR="003F366A" w:rsidRDefault="003F366A" w:rsidP="00EB1538">
            <w:pPr>
              <w:spacing w:after="0" w:line="240" w:lineRule="auto"/>
              <w:jc w:val="both"/>
              <w:rPr>
                <w:rFonts w:cs="Arial"/>
                <w:sz w:val="18"/>
                <w:szCs w:val="18"/>
              </w:rPr>
            </w:pPr>
          </w:p>
          <w:p w14:paraId="3DF0CE93" w14:textId="77777777" w:rsidR="00870AA0" w:rsidRPr="004625DB" w:rsidRDefault="00870AA0" w:rsidP="00870AA0">
            <w:pPr>
              <w:spacing w:after="120" w:line="276" w:lineRule="auto"/>
              <w:jc w:val="both"/>
              <w:rPr>
                <w:rFonts w:cs="Arial"/>
                <w:b/>
                <w:bCs/>
                <w:sz w:val="18"/>
                <w:szCs w:val="18"/>
              </w:rPr>
            </w:pPr>
            <w:r w:rsidRPr="004625DB">
              <w:rPr>
                <w:rFonts w:cs="Arial"/>
                <w:b/>
                <w:bCs/>
                <w:sz w:val="18"/>
                <w:szCs w:val="18"/>
              </w:rPr>
              <w:t>Statement on State Aid use</w:t>
            </w:r>
          </w:p>
          <w:p w14:paraId="188BA05A" w14:textId="5C1D85B5" w:rsidR="003F366A" w:rsidRDefault="004625DB" w:rsidP="000A0FCE">
            <w:pPr>
              <w:spacing w:after="0" w:line="276" w:lineRule="auto"/>
              <w:jc w:val="both"/>
              <w:rPr>
                <w:rFonts w:cs="Arial"/>
                <w:sz w:val="18"/>
                <w:szCs w:val="18"/>
              </w:rPr>
            </w:pPr>
            <w:r w:rsidRPr="00283902">
              <w:rPr>
                <w:rFonts w:cs="Arial"/>
                <w:sz w:val="18"/>
                <w:szCs w:val="18"/>
                <w:lang w:val="en-GB"/>
              </w:rPr>
              <w:t>The Applicant declares that it is not subject to an unexecuted state aid recovery order based on the prior decision of the European Commission that assesses the aid as unlawful and incompatible with the internal market in terms of the state aid regulations. The Applicant states that it is acquainted with the state aid regulations in force and in the event that the European Commission as the body competent for ordering the state aid recovery makes a decision requiring from the Republic of Croatia to take all necessary measures to recover funds from the users as illegal or abused (hereinafter: decision on aid recovery), it agrees and shall be obliged to return to HBOR the entire amount of the state aid to be recovered in accordance with the decision on aid recovery, including the interest at an appropriate rate determined by the European Commission, payable from the day when the illegal aid was made available to the user until the day of recovery, i.e. the return of aid amount. The Applicant declares that it is aware of HBOR’s obligation to inform the institutions in charge of monitoring the awarded state aid and de minimis aid in accordance with the legislation applicable at any time, which also includes the transfer of data contained in this Statement and in the accompanying documentation to third parties, as well as the public disclosure of data on the approved aid and the manner of its use, by third parties/institutions in charge within the framework of the report on the approved aid that HBOR is obliged to submit to them, and declares that it agrees with the stated reporting, transferring and public disclosure of data</w:t>
            </w:r>
            <w:r w:rsidR="003F366A" w:rsidRPr="00A9076B">
              <w:rPr>
                <w:rFonts w:cs="Arial"/>
                <w:sz w:val="18"/>
                <w:szCs w:val="18"/>
              </w:rPr>
              <w:t>.</w:t>
            </w:r>
          </w:p>
          <w:p w14:paraId="7F1DA467" w14:textId="77777777" w:rsidR="000A0FCE" w:rsidRDefault="000A0FCE" w:rsidP="00EB1538">
            <w:pPr>
              <w:spacing w:after="0" w:line="276" w:lineRule="auto"/>
              <w:jc w:val="both"/>
              <w:rPr>
                <w:rFonts w:cs="Arial"/>
                <w:sz w:val="18"/>
                <w:szCs w:val="18"/>
              </w:rPr>
            </w:pPr>
          </w:p>
          <w:p w14:paraId="6AF07BB6" w14:textId="77777777" w:rsidR="00D20B87" w:rsidRPr="00283902" w:rsidRDefault="00D20B87" w:rsidP="00D20B87">
            <w:pPr>
              <w:autoSpaceDE w:val="0"/>
              <w:autoSpaceDN w:val="0"/>
              <w:adjustRightInd w:val="0"/>
              <w:spacing w:after="120"/>
              <w:ind w:right="34"/>
              <w:jc w:val="both"/>
              <w:rPr>
                <w:rFonts w:cs="Arial"/>
                <w:b/>
                <w:bCs/>
                <w:sz w:val="18"/>
                <w:szCs w:val="18"/>
                <w:lang w:val="en-GB" w:eastAsia="hr-HR"/>
              </w:rPr>
            </w:pPr>
            <w:r w:rsidRPr="00283902">
              <w:rPr>
                <w:rFonts w:cs="Arial"/>
                <w:b/>
                <w:bCs/>
                <w:sz w:val="18"/>
                <w:szCs w:val="18"/>
                <w:lang w:val="en-GB" w:eastAsia="hr-HR"/>
              </w:rPr>
              <w:t>Statement on compliance with the regulations against bribery in international trade</w:t>
            </w:r>
          </w:p>
          <w:p w14:paraId="117779A9" w14:textId="7D53A89B" w:rsidR="003F366A" w:rsidRPr="004B789B" w:rsidRDefault="001A4ED1" w:rsidP="003F366A">
            <w:pPr>
              <w:spacing w:line="276" w:lineRule="auto"/>
              <w:jc w:val="both"/>
              <w:rPr>
                <w:rFonts w:cs="Arial"/>
                <w:sz w:val="18"/>
                <w:szCs w:val="18"/>
              </w:rPr>
            </w:pPr>
            <w:r w:rsidRPr="00283902">
              <w:rPr>
                <w:rFonts w:cs="Arial"/>
                <w:sz w:val="18"/>
                <w:szCs w:val="18"/>
                <w:lang w:val="en-GB"/>
              </w:rPr>
              <w:t>The Applicant takes notice of the fact that the insurance of officially supported export credits, which HBOR provides as the Insurer for and on behalf of the Republic of Croatia, cannot be given to exports negotiated by way of bribery in international trade</w:t>
            </w:r>
            <w:r w:rsidR="003F366A" w:rsidRPr="004B789B">
              <w:rPr>
                <w:rFonts w:cs="Arial"/>
                <w:sz w:val="18"/>
                <w:szCs w:val="18"/>
              </w:rPr>
              <w:t xml:space="preserve">. </w:t>
            </w:r>
          </w:p>
          <w:p w14:paraId="2F82FB6C" w14:textId="1486636E" w:rsidR="003F366A" w:rsidRPr="004B789B" w:rsidRDefault="00D27704" w:rsidP="003F366A">
            <w:pPr>
              <w:spacing w:line="276" w:lineRule="auto"/>
              <w:jc w:val="both"/>
              <w:rPr>
                <w:rFonts w:cs="Arial"/>
                <w:sz w:val="18"/>
                <w:szCs w:val="18"/>
              </w:rPr>
            </w:pPr>
            <w:r w:rsidRPr="00283902">
              <w:rPr>
                <w:rFonts w:cs="Arial"/>
                <w:sz w:val="18"/>
                <w:szCs w:val="18"/>
                <w:lang w:val="en-GB"/>
              </w:rPr>
              <w:t>The Applicant declares that</w:t>
            </w:r>
            <w:r w:rsidR="003F366A" w:rsidRPr="004B789B">
              <w:rPr>
                <w:rFonts w:cs="Arial"/>
                <w:sz w:val="18"/>
                <w:szCs w:val="18"/>
              </w:rPr>
              <w:t xml:space="preserve">: </w:t>
            </w:r>
          </w:p>
          <w:p w14:paraId="4EF42C75" w14:textId="431AD7E2" w:rsidR="003F366A" w:rsidRPr="004B789B" w:rsidRDefault="00287774" w:rsidP="003F366A">
            <w:pPr>
              <w:pStyle w:val="ListParagraph"/>
              <w:numPr>
                <w:ilvl w:val="0"/>
                <w:numId w:val="23"/>
              </w:numPr>
              <w:spacing w:line="276" w:lineRule="auto"/>
              <w:ind w:left="306" w:hanging="284"/>
              <w:jc w:val="both"/>
              <w:rPr>
                <w:rFonts w:cs="Arial"/>
                <w:sz w:val="18"/>
                <w:szCs w:val="18"/>
              </w:rPr>
            </w:pPr>
            <w:r w:rsidRPr="00283902">
              <w:rPr>
                <w:rFonts w:cs="Arial"/>
                <w:sz w:val="18"/>
                <w:szCs w:val="18"/>
                <w:lang w:val="en-GB"/>
              </w:rPr>
              <w:t>There was no violation of anti-bribery regulations in international trade when concluding the export contract</w:t>
            </w:r>
            <w:r w:rsidRPr="004B789B">
              <w:rPr>
                <w:rFonts w:cs="Arial"/>
                <w:sz w:val="18"/>
                <w:szCs w:val="18"/>
              </w:rPr>
              <w:t xml:space="preserve"> </w:t>
            </w:r>
            <w:r w:rsidR="003F366A" w:rsidRPr="004B789B">
              <w:rPr>
                <w:rFonts w:cs="Arial"/>
                <w:sz w:val="18"/>
                <w:szCs w:val="18"/>
              </w:rPr>
              <w:t>*,</w:t>
            </w:r>
          </w:p>
          <w:p w14:paraId="085A76A0" w14:textId="442B9CA1" w:rsidR="003F366A" w:rsidRPr="004B789B" w:rsidRDefault="00A43C51" w:rsidP="003F366A">
            <w:pPr>
              <w:pStyle w:val="ListParagraph"/>
              <w:numPr>
                <w:ilvl w:val="0"/>
                <w:numId w:val="23"/>
              </w:numPr>
              <w:spacing w:line="276" w:lineRule="auto"/>
              <w:ind w:left="306" w:hanging="284"/>
              <w:jc w:val="both"/>
              <w:rPr>
                <w:rFonts w:cs="Arial"/>
                <w:sz w:val="18"/>
                <w:szCs w:val="18"/>
              </w:rPr>
            </w:pPr>
            <w:r w:rsidRPr="00283902">
              <w:rPr>
                <w:rFonts w:cs="Arial"/>
                <w:sz w:val="18"/>
                <w:szCs w:val="18"/>
                <w:lang w:val="en-GB"/>
              </w:rPr>
              <w:t>Neither the Applicant nor any natural person nor legal entity acting on its behalf in connection with the export contract is listed on any of the debarment lists of the following international financial institutions: the World Bank Group (WB Listing of Ineligible Firms and Individuals), the European Bank for Reconstruction and Development (EBRD Debarment List), the Asian Development Bank (Anticorruption and Integrity Sanctions), the Inter-American Development Bank (Sanctioned Firms and Individuals), the African Development Bank (List of Debarred Entities</w:t>
            </w:r>
            <w:r w:rsidR="003F366A" w:rsidRPr="004B789B">
              <w:rPr>
                <w:rFonts w:cs="Arial"/>
                <w:sz w:val="18"/>
                <w:szCs w:val="18"/>
              </w:rPr>
              <w:t>),</w:t>
            </w:r>
          </w:p>
          <w:p w14:paraId="11857DBE" w14:textId="3F37B6C0" w:rsidR="003F366A" w:rsidRPr="004B789B" w:rsidRDefault="00237A71" w:rsidP="003F366A">
            <w:pPr>
              <w:pStyle w:val="ListParagraph"/>
              <w:numPr>
                <w:ilvl w:val="0"/>
                <w:numId w:val="23"/>
              </w:numPr>
              <w:spacing w:line="276" w:lineRule="auto"/>
              <w:ind w:left="306" w:hanging="284"/>
              <w:jc w:val="both"/>
              <w:rPr>
                <w:rFonts w:cs="Arial"/>
                <w:sz w:val="18"/>
                <w:szCs w:val="18"/>
              </w:rPr>
            </w:pPr>
            <w:r w:rsidRPr="00283902">
              <w:rPr>
                <w:rFonts w:cs="Arial"/>
                <w:sz w:val="18"/>
                <w:szCs w:val="18"/>
                <w:lang w:val="en-GB"/>
              </w:rPr>
              <w:t>Neither the Applicant nor any natural person nor legal entity acting on its behalf in connection with the export contract has been accused, nor has been convicted in the past 5 years, of violating the regulations against bribery of public officials in any country</w:t>
            </w:r>
            <w:r w:rsidR="003F366A" w:rsidRPr="004B789B">
              <w:rPr>
                <w:rFonts w:cs="Arial"/>
                <w:sz w:val="18"/>
                <w:szCs w:val="18"/>
              </w:rPr>
              <w:t>,</w:t>
            </w:r>
          </w:p>
          <w:p w14:paraId="49359C8B" w14:textId="28AB6384" w:rsidR="003F366A" w:rsidRPr="004B789B" w:rsidRDefault="004D5552" w:rsidP="003F366A">
            <w:pPr>
              <w:pStyle w:val="ListParagraph"/>
              <w:numPr>
                <w:ilvl w:val="0"/>
                <w:numId w:val="23"/>
              </w:numPr>
              <w:spacing w:line="276" w:lineRule="auto"/>
              <w:ind w:left="284" w:hanging="284"/>
              <w:jc w:val="both"/>
              <w:rPr>
                <w:rFonts w:cs="Arial"/>
                <w:sz w:val="18"/>
                <w:szCs w:val="18"/>
              </w:rPr>
            </w:pPr>
            <w:r w:rsidRPr="00283902">
              <w:rPr>
                <w:rFonts w:cs="Arial"/>
                <w:sz w:val="18"/>
                <w:szCs w:val="18"/>
                <w:lang w:val="en-GB"/>
              </w:rPr>
              <w:lastRenderedPageBreak/>
              <w:t>Commissions and fees paid, or agreed to be paid, to any natural person or legal entity acting on behalf of the Applicant in connection with the export transaction, such as a representative (an agent), are, or will be, only for lawful services</w:t>
            </w:r>
            <w:r w:rsidR="003F366A" w:rsidRPr="004B789B">
              <w:rPr>
                <w:rFonts w:cs="Arial"/>
                <w:sz w:val="18"/>
                <w:szCs w:val="18"/>
              </w:rPr>
              <w:t>,</w:t>
            </w:r>
          </w:p>
          <w:p w14:paraId="28C35504" w14:textId="76E1D35C" w:rsidR="003F366A" w:rsidRPr="004B789B" w:rsidRDefault="00DF1EF7" w:rsidP="003F366A">
            <w:pPr>
              <w:pStyle w:val="ListParagraph"/>
              <w:numPr>
                <w:ilvl w:val="0"/>
                <w:numId w:val="23"/>
              </w:numPr>
              <w:spacing w:line="276" w:lineRule="auto"/>
              <w:ind w:left="284" w:hanging="284"/>
              <w:jc w:val="both"/>
              <w:rPr>
                <w:rFonts w:cs="Arial"/>
                <w:sz w:val="18"/>
                <w:szCs w:val="18"/>
              </w:rPr>
            </w:pPr>
            <w:r w:rsidRPr="00283902">
              <w:rPr>
                <w:rFonts w:cs="Arial"/>
                <w:sz w:val="18"/>
                <w:szCs w:val="18"/>
                <w:lang w:val="en-GB"/>
              </w:rPr>
              <w:t>It shall, at the request of HBOR, submit information on</w:t>
            </w:r>
            <w:r w:rsidR="003F366A" w:rsidRPr="004B789B">
              <w:rPr>
                <w:rFonts w:cs="Arial"/>
                <w:sz w:val="18"/>
                <w:szCs w:val="18"/>
              </w:rPr>
              <w:t>:</w:t>
            </w:r>
          </w:p>
          <w:p w14:paraId="68A15018" w14:textId="62111EF8" w:rsidR="003F366A" w:rsidRPr="004B789B" w:rsidRDefault="002C7132" w:rsidP="003F366A">
            <w:pPr>
              <w:pStyle w:val="ListParagraph"/>
              <w:numPr>
                <w:ilvl w:val="0"/>
                <w:numId w:val="23"/>
              </w:numPr>
              <w:spacing w:line="276" w:lineRule="auto"/>
              <w:jc w:val="both"/>
              <w:rPr>
                <w:rFonts w:cs="Arial"/>
                <w:sz w:val="18"/>
                <w:szCs w:val="18"/>
              </w:rPr>
            </w:pPr>
            <w:r w:rsidRPr="00283902">
              <w:rPr>
                <w:rFonts w:cs="Arial"/>
                <w:sz w:val="18"/>
                <w:szCs w:val="18"/>
                <w:lang w:val="en-GB"/>
              </w:rPr>
              <w:t>the identity of any natural person or legal entity, such as a representative (an agent), acting on behalf of the exporter and, if necessary, other parties in connection with the export transaction</w:t>
            </w:r>
            <w:r w:rsidR="003F366A" w:rsidRPr="004B789B">
              <w:rPr>
                <w:rFonts w:cs="Arial"/>
                <w:sz w:val="18"/>
                <w:szCs w:val="18"/>
              </w:rPr>
              <w:t>,</w:t>
            </w:r>
          </w:p>
          <w:p w14:paraId="0F8A9A2A" w14:textId="4D95EBC4" w:rsidR="003F366A" w:rsidRPr="004B789B" w:rsidRDefault="00C86450" w:rsidP="003F366A">
            <w:pPr>
              <w:pStyle w:val="ListParagraph"/>
              <w:numPr>
                <w:ilvl w:val="0"/>
                <w:numId w:val="23"/>
              </w:numPr>
              <w:spacing w:line="276" w:lineRule="auto"/>
              <w:jc w:val="both"/>
              <w:rPr>
                <w:rFonts w:cs="Arial"/>
                <w:sz w:val="18"/>
                <w:szCs w:val="18"/>
              </w:rPr>
            </w:pPr>
            <w:r w:rsidRPr="00283902">
              <w:rPr>
                <w:rFonts w:cs="Arial"/>
                <w:sz w:val="18"/>
                <w:szCs w:val="18"/>
                <w:lang w:val="en-GB"/>
              </w:rPr>
              <w:t>the amount and purpose of commissions and fees paid, or agreed to be paid, to such persons</w:t>
            </w:r>
            <w:r w:rsidR="003F366A" w:rsidRPr="004B789B">
              <w:rPr>
                <w:rFonts w:cs="Arial"/>
                <w:sz w:val="18"/>
                <w:szCs w:val="18"/>
              </w:rPr>
              <w:t>,</w:t>
            </w:r>
          </w:p>
          <w:p w14:paraId="5348F0E2" w14:textId="60F0CE62" w:rsidR="003F366A" w:rsidRPr="004B789B" w:rsidRDefault="00915A38" w:rsidP="000839DC">
            <w:pPr>
              <w:pStyle w:val="ListParagraph"/>
              <w:numPr>
                <w:ilvl w:val="0"/>
                <w:numId w:val="23"/>
              </w:numPr>
              <w:spacing w:after="0" w:line="276" w:lineRule="auto"/>
              <w:jc w:val="both"/>
              <w:rPr>
                <w:rFonts w:cs="Arial"/>
                <w:sz w:val="18"/>
                <w:szCs w:val="18"/>
              </w:rPr>
            </w:pPr>
            <w:r w:rsidRPr="00283902">
              <w:rPr>
                <w:rFonts w:cs="Arial"/>
                <w:sz w:val="18"/>
                <w:szCs w:val="18"/>
                <w:lang w:val="en-GB"/>
              </w:rPr>
              <w:t>the name of the country or the jurisdiction of the country in which the commissions and fees were paid or agreed to be paid</w:t>
            </w:r>
            <w:r w:rsidR="003F366A" w:rsidRPr="004B789B">
              <w:rPr>
                <w:rFonts w:cs="Arial"/>
                <w:sz w:val="18"/>
                <w:szCs w:val="18"/>
              </w:rPr>
              <w:t>.</w:t>
            </w:r>
          </w:p>
          <w:p w14:paraId="304DEDB6" w14:textId="77777777" w:rsidR="003F366A" w:rsidRPr="00F0424D" w:rsidRDefault="003F366A" w:rsidP="000839DC">
            <w:pPr>
              <w:spacing w:after="0" w:line="276" w:lineRule="auto"/>
              <w:rPr>
                <w:rFonts w:cs="Arial"/>
                <w:b/>
                <w:bCs/>
                <w:sz w:val="10"/>
                <w:szCs w:val="10"/>
              </w:rPr>
            </w:pPr>
          </w:p>
          <w:p w14:paraId="55EB2576" w14:textId="77777777" w:rsidR="002B62DC" w:rsidRDefault="003F366A" w:rsidP="00C95924">
            <w:pPr>
              <w:spacing w:after="0" w:line="276" w:lineRule="auto"/>
              <w:jc w:val="both"/>
              <w:rPr>
                <w:rFonts w:cs="Arial"/>
                <w:sz w:val="16"/>
                <w:szCs w:val="16"/>
                <w:lang w:val="en-GB"/>
              </w:rPr>
            </w:pPr>
            <w:r w:rsidRPr="00680162">
              <w:rPr>
                <w:rFonts w:cs="Arial"/>
                <w:sz w:val="16"/>
                <w:szCs w:val="16"/>
                <w:lang w:val="en-GB"/>
              </w:rPr>
              <w:t>*Article 5 b) of the Convention on the Organisation for Economic Co-operation and Development of 14 December 1960; the OECD Guidelines for Multinational Enterprises [C(76)99/FINAL, as amended] (hereafter the “MNE Guidelines”) (in particular, Chapter VII on Combating Bribery, Bribe Solicitation and Extortion), the Convention on Combating Bribery of Foreign Public Officials in International Business Transactions (hereafter the “Anti-Bribery Convention”), the Recommendation for Further Combating Bribery of Foreign Public Officials in International Business Transactions [C(2009)159/REV1/FINAL as amended] (hereafter the “2009 Recommendation”) (including its Annex II: Good Practice Guidance on Internal Controls, Ethics &amp; Compliance, which is an integral part of the 2009 Recommendation), the Recommendation of the Council on Public Procurement [C(2015)2] and the Recommendation of the Council for Development Co-operation Actors on Managing the Risk of Corruption [C(2016)156]</w:t>
            </w:r>
            <w:r w:rsidR="00980CEE">
              <w:rPr>
                <w:rFonts w:cs="Arial"/>
                <w:sz w:val="16"/>
                <w:szCs w:val="16"/>
                <w:lang w:val="en-GB"/>
              </w:rPr>
              <w:t>.</w:t>
            </w:r>
          </w:p>
          <w:p w14:paraId="7CE14DE2" w14:textId="1D10445F" w:rsidR="00A32700" w:rsidRPr="00C95924" w:rsidRDefault="00A32700" w:rsidP="00C95924">
            <w:pPr>
              <w:spacing w:after="0" w:line="276" w:lineRule="auto"/>
              <w:jc w:val="both"/>
              <w:rPr>
                <w:rFonts w:cs="Arial"/>
                <w:sz w:val="16"/>
                <w:szCs w:val="16"/>
                <w:lang w:val="en-GB"/>
              </w:rPr>
            </w:pPr>
          </w:p>
        </w:tc>
      </w:tr>
    </w:tbl>
    <w:bookmarkEnd w:id="8"/>
    <w:p w14:paraId="00BE6339" w14:textId="29456BE8" w:rsidR="003B702C" w:rsidRPr="00631F23" w:rsidRDefault="00BA493D" w:rsidP="00631F23">
      <w:pPr>
        <w:pStyle w:val="ListParagraph"/>
        <w:numPr>
          <w:ilvl w:val="0"/>
          <w:numId w:val="25"/>
        </w:numPr>
        <w:spacing w:before="240" w:after="0" w:line="360" w:lineRule="auto"/>
        <w:jc w:val="both"/>
        <w:rPr>
          <w:rFonts w:cs="Arial"/>
          <w:b/>
          <w:color w:val="C00000"/>
          <w:sz w:val="18"/>
          <w:szCs w:val="17"/>
        </w:rPr>
      </w:pPr>
      <w:r w:rsidRPr="00631F23">
        <w:rPr>
          <w:rFonts w:cs="Arial"/>
          <w:b/>
          <w:color w:val="C00000"/>
          <w:sz w:val="18"/>
          <w:szCs w:val="17"/>
        </w:rPr>
        <w:lastRenderedPageBreak/>
        <w:t>P</w:t>
      </w:r>
      <w:r w:rsidR="00CB6CE4">
        <w:rPr>
          <w:rFonts w:cs="Arial"/>
          <w:b/>
          <w:color w:val="C00000"/>
          <w:sz w:val="18"/>
          <w:szCs w:val="17"/>
        </w:rPr>
        <w:t>RIVILEGED INFORMATION</w:t>
      </w:r>
    </w:p>
    <w:tbl>
      <w:tblPr>
        <w:tblStyle w:val="TableGrid"/>
        <w:tblW w:w="0" w:type="auto"/>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10318"/>
      </w:tblGrid>
      <w:tr w:rsidR="00020B89" w:rsidRPr="00FF1836" w14:paraId="4B215DD8" w14:textId="77777777" w:rsidTr="009E3412">
        <w:trPr>
          <w:trHeight w:val="2881"/>
        </w:trPr>
        <w:tc>
          <w:tcPr>
            <w:tcW w:w="10475" w:type="dxa"/>
          </w:tcPr>
          <w:p w14:paraId="2323D0A0" w14:textId="67D1DD6F" w:rsidR="00831FDA" w:rsidRPr="00063F30" w:rsidRDefault="00676B6A" w:rsidP="00EE49BC">
            <w:pPr>
              <w:jc w:val="both"/>
              <w:rPr>
                <w:rFonts w:eastAsia="Times New Roman" w:cs="Arial"/>
                <w:sz w:val="18"/>
                <w:szCs w:val="18"/>
                <w:lang w:val="en-GB" w:eastAsia="hr-HR"/>
              </w:rPr>
            </w:pPr>
            <w:r w:rsidRPr="00676B6A">
              <w:rPr>
                <w:rFonts w:eastAsia="Times New Roman" w:cs="Arial"/>
                <w:sz w:val="18"/>
                <w:szCs w:val="18"/>
                <w:lang w:val="en-GB" w:eastAsia="hr-HR"/>
              </w:rPr>
              <w:t>The Applicant is an issuer of financial instruments listed in a regulated market, MTF (multilateral trading facility) or OTF (organised trading facility</w:t>
            </w:r>
            <w:r w:rsidR="00831FDA" w:rsidRPr="00063F30">
              <w:rPr>
                <w:rFonts w:cs="Arial"/>
                <w:bCs/>
                <w:sz w:val="18"/>
                <w:szCs w:val="18"/>
                <w:lang w:val="en-GB"/>
              </w:rPr>
              <w:t>)</w:t>
            </w:r>
            <w:r w:rsidR="00200A88" w:rsidRPr="00063F30">
              <w:rPr>
                <w:rFonts w:cs="Arial"/>
                <w:bCs/>
                <w:sz w:val="18"/>
                <w:szCs w:val="18"/>
                <w:lang w:val="en-GB"/>
              </w:rPr>
              <w:t>:</w:t>
            </w:r>
          </w:p>
          <w:p w14:paraId="23E3CB50" w14:textId="77777777" w:rsidR="00831FDA" w:rsidRPr="00063F30" w:rsidRDefault="00831FDA" w:rsidP="00EE49BC">
            <w:pPr>
              <w:jc w:val="both"/>
              <w:rPr>
                <w:sz w:val="18"/>
                <w:szCs w:val="18"/>
                <w:lang w:val="en-GB"/>
              </w:rPr>
            </w:pPr>
          </w:p>
          <w:tbl>
            <w:tblPr>
              <w:tblStyle w:val="TableGrid"/>
              <w:tblW w:w="10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512"/>
            </w:tblGrid>
            <w:tr w:rsidR="00831FDA" w:rsidRPr="00063F30" w:rsidDel="008E6F8B" w14:paraId="7D839FFA" w14:textId="77777777" w:rsidTr="00831FDA">
              <w:trPr>
                <w:trHeight w:val="519"/>
              </w:trPr>
              <w:tc>
                <w:tcPr>
                  <w:tcW w:w="992" w:type="dxa"/>
                </w:tcPr>
                <w:p w14:paraId="391B2282" w14:textId="6794819F" w:rsidR="00831FDA" w:rsidRPr="00063F30" w:rsidDel="008E6F8B" w:rsidRDefault="00547F46" w:rsidP="00831FDA">
                  <w:pPr>
                    <w:spacing w:before="4" w:after="4" w:line="264" w:lineRule="auto"/>
                    <w:jc w:val="center"/>
                    <w:rPr>
                      <w:rFonts w:cs="Arial"/>
                      <w:sz w:val="18"/>
                      <w:szCs w:val="18"/>
                      <w:lang w:val="en-GB"/>
                    </w:rPr>
                  </w:pPr>
                  <w:r w:rsidRPr="00063F30">
                    <w:rPr>
                      <w:rFonts w:cs="Arial"/>
                      <w:sz w:val="18"/>
                      <w:szCs w:val="18"/>
                      <w:lang w:val="en-GB"/>
                    </w:rPr>
                    <w:t>Yes</w:t>
                  </w:r>
                  <w:r w:rsidR="00831FDA" w:rsidRPr="00063F30">
                    <w:rPr>
                      <w:rFonts w:cs="Arial"/>
                      <w:sz w:val="18"/>
                      <w:szCs w:val="18"/>
                      <w:lang w:val="en-GB"/>
                    </w:rPr>
                    <w:t xml:space="preserve"> </w:t>
                  </w:r>
                  <w:sdt>
                    <w:sdtPr>
                      <w:rPr>
                        <w:rFonts w:cs="Arial"/>
                        <w:sz w:val="18"/>
                        <w:szCs w:val="18"/>
                        <w:lang w:val="en-GB"/>
                      </w:rPr>
                      <w:id w:val="-2025548164"/>
                      <w14:checkbox>
                        <w14:checked w14:val="0"/>
                        <w14:checkedState w14:val="2612" w14:font="MS Gothic"/>
                        <w14:uncheckedState w14:val="2610" w14:font="MS Gothic"/>
                      </w14:checkbox>
                    </w:sdtPr>
                    <w:sdtEndPr/>
                    <w:sdtContent>
                      <w:r w:rsidR="00831FDA" w:rsidRPr="00063F30">
                        <w:rPr>
                          <w:rFonts w:ascii="MS Gothic" w:eastAsia="MS Gothic" w:hAnsi="MS Gothic" w:cs="Arial"/>
                          <w:sz w:val="18"/>
                          <w:szCs w:val="18"/>
                          <w:lang w:val="en-GB"/>
                        </w:rPr>
                        <w:t>☐</w:t>
                      </w:r>
                    </w:sdtContent>
                  </w:sdt>
                </w:p>
              </w:tc>
              <w:tc>
                <w:tcPr>
                  <w:tcW w:w="1134" w:type="dxa"/>
                </w:tcPr>
                <w:p w14:paraId="6107A64C" w14:textId="223122A2" w:rsidR="00831FDA" w:rsidRPr="00063F30" w:rsidDel="008E6F8B" w:rsidRDefault="00831FDA" w:rsidP="00831FDA">
                  <w:pPr>
                    <w:spacing w:before="4" w:after="4" w:line="264" w:lineRule="auto"/>
                    <w:rPr>
                      <w:rFonts w:cs="Arial"/>
                      <w:sz w:val="18"/>
                      <w:szCs w:val="18"/>
                      <w:lang w:val="en-GB"/>
                    </w:rPr>
                  </w:pPr>
                  <w:r w:rsidRPr="00063F30">
                    <w:rPr>
                      <w:rFonts w:cs="Arial"/>
                      <w:sz w:val="18"/>
                      <w:szCs w:val="18"/>
                      <w:lang w:val="en-GB"/>
                    </w:rPr>
                    <w:t>N</w:t>
                  </w:r>
                  <w:r w:rsidR="00547F46" w:rsidRPr="00063F30">
                    <w:rPr>
                      <w:rFonts w:cs="Arial"/>
                      <w:sz w:val="18"/>
                      <w:szCs w:val="18"/>
                      <w:lang w:val="en-GB"/>
                    </w:rPr>
                    <w:t>o</w:t>
                  </w:r>
                  <w:r w:rsidRPr="00063F30">
                    <w:rPr>
                      <w:rFonts w:cs="Arial"/>
                      <w:sz w:val="18"/>
                      <w:szCs w:val="18"/>
                      <w:lang w:val="en-GB"/>
                    </w:rPr>
                    <w:t xml:space="preserve"> </w:t>
                  </w:r>
                  <w:sdt>
                    <w:sdtPr>
                      <w:rPr>
                        <w:rFonts w:cs="Arial"/>
                        <w:sz w:val="18"/>
                        <w:szCs w:val="18"/>
                        <w:lang w:val="en-GB"/>
                      </w:rPr>
                      <w:id w:val="2064751812"/>
                      <w14:checkbox>
                        <w14:checked w14:val="0"/>
                        <w14:checkedState w14:val="2612" w14:font="MS Gothic"/>
                        <w14:uncheckedState w14:val="2610" w14:font="MS Gothic"/>
                      </w14:checkbox>
                    </w:sdtPr>
                    <w:sdtEndPr/>
                    <w:sdtContent>
                      <w:r w:rsidR="006E29E3" w:rsidRPr="00063F30">
                        <w:rPr>
                          <w:rFonts w:ascii="MS Gothic" w:eastAsia="MS Gothic" w:hAnsi="MS Gothic" w:cs="Arial"/>
                          <w:sz w:val="18"/>
                          <w:szCs w:val="18"/>
                          <w:lang w:val="en-GB"/>
                        </w:rPr>
                        <w:t>☐</w:t>
                      </w:r>
                    </w:sdtContent>
                  </w:sdt>
                </w:p>
              </w:tc>
            </w:tr>
          </w:tbl>
          <w:p w14:paraId="7F400141" w14:textId="46F8BCB4" w:rsidR="00EE49BC" w:rsidRPr="00063F30" w:rsidRDefault="00063F30" w:rsidP="00EE49BC">
            <w:pPr>
              <w:jc w:val="both"/>
              <w:rPr>
                <w:sz w:val="18"/>
                <w:szCs w:val="18"/>
                <w:lang w:val="en-GB"/>
              </w:rPr>
            </w:pPr>
            <w:r w:rsidRPr="00063F30">
              <w:rPr>
                <w:rFonts w:cs="Arial"/>
                <w:sz w:val="18"/>
                <w:szCs w:val="18"/>
                <w:lang w:val="en-GB"/>
              </w:rPr>
              <w:t>If the answer to the above is YES, does the particular event or information you provide in this Application constitute privileged information</w:t>
            </w:r>
            <w:r w:rsidRPr="00063F30">
              <w:rPr>
                <w:sz w:val="18"/>
                <w:szCs w:val="18"/>
                <w:lang w:val="en-GB"/>
              </w:rPr>
              <w:t xml:space="preserve"> </w:t>
            </w:r>
            <w:r w:rsidR="00092DBE" w:rsidRPr="00063F30">
              <w:rPr>
                <w:sz w:val="18"/>
                <w:szCs w:val="18"/>
                <w:lang w:val="en-GB"/>
              </w:rPr>
              <w:t>*</w:t>
            </w:r>
            <w:r w:rsidR="00EE49BC" w:rsidRPr="00063F30">
              <w:rPr>
                <w:sz w:val="18"/>
                <w:szCs w:val="18"/>
                <w:lang w:val="en-GB"/>
              </w:rPr>
              <w:t>?</w:t>
            </w:r>
            <w:r w:rsidR="00EE49BC" w:rsidRPr="00063F30">
              <w:rPr>
                <w:sz w:val="18"/>
                <w:szCs w:val="18"/>
                <w:lang w:val="en-GB"/>
              </w:rPr>
              <w:tab/>
            </w:r>
          </w:p>
          <w:tbl>
            <w:tblPr>
              <w:tblStyle w:val="TableGrid"/>
              <w:tblW w:w="10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512"/>
            </w:tblGrid>
            <w:tr w:rsidR="00F065FD" w:rsidRPr="00063F30" w:rsidDel="008E6F8B" w14:paraId="1F53551B" w14:textId="77777777" w:rsidTr="00831FDA">
              <w:trPr>
                <w:trHeight w:val="519"/>
              </w:trPr>
              <w:tc>
                <w:tcPr>
                  <w:tcW w:w="992" w:type="dxa"/>
                </w:tcPr>
                <w:p w14:paraId="4DACC200" w14:textId="09246069" w:rsidR="00F065FD" w:rsidRPr="00063F30" w:rsidDel="008E6F8B" w:rsidRDefault="00063F30" w:rsidP="00F065FD">
                  <w:pPr>
                    <w:spacing w:before="4" w:after="4" w:line="264" w:lineRule="auto"/>
                    <w:jc w:val="center"/>
                    <w:rPr>
                      <w:rFonts w:cs="Arial"/>
                      <w:sz w:val="18"/>
                      <w:szCs w:val="18"/>
                      <w:lang w:val="en-GB"/>
                    </w:rPr>
                  </w:pPr>
                  <w:bookmarkStart w:id="9" w:name="_Hlk194325983"/>
                  <w:r w:rsidRPr="00063F30">
                    <w:rPr>
                      <w:rFonts w:cs="Arial"/>
                      <w:sz w:val="18"/>
                      <w:szCs w:val="18"/>
                      <w:lang w:val="en-GB"/>
                    </w:rPr>
                    <w:t>Yes</w:t>
                  </w:r>
                  <w:r w:rsidR="00F065FD" w:rsidRPr="00063F30">
                    <w:rPr>
                      <w:rFonts w:cs="Arial"/>
                      <w:sz w:val="18"/>
                      <w:szCs w:val="18"/>
                      <w:lang w:val="en-GB"/>
                    </w:rPr>
                    <w:t xml:space="preserve"> </w:t>
                  </w:r>
                  <w:sdt>
                    <w:sdtPr>
                      <w:rPr>
                        <w:rFonts w:cs="Arial"/>
                        <w:sz w:val="18"/>
                        <w:szCs w:val="18"/>
                        <w:lang w:val="en-GB"/>
                      </w:rPr>
                      <w:id w:val="-1207257165"/>
                      <w14:checkbox>
                        <w14:checked w14:val="0"/>
                        <w14:checkedState w14:val="2612" w14:font="MS Gothic"/>
                        <w14:uncheckedState w14:val="2610" w14:font="MS Gothic"/>
                      </w14:checkbox>
                    </w:sdtPr>
                    <w:sdtEndPr/>
                    <w:sdtContent>
                      <w:r w:rsidR="00835D77" w:rsidRPr="00063F30">
                        <w:rPr>
                          <w:rFonts w:ascii="MS Gothic" w:eastAsia="MS Gothic" w:hAnsi="MS Gothic" w:cs="Arial"/>
                          <w:sz w:val="18"/>
                          <w:szCs w:val="18"/>
                          <w:lang w:val="en-GB"/>
                        </w:rPr>
                        <w:t>☐</w:t>
                      </w:r>
                    </w:sdtContent>
                  </w:sdt>
                </w:p>
              </w:tc>
              <w:tc>
                <w:tcPr>
                  <w:tcW w:w="1134" w:type="dxa"/>
                </w:tcPr>
                <w:p w14:paraId="779B63DF" w14:textId="564E0DD4" w:rsidR="00F065FD" w:rsidRPr="00063F30" w:rsidDel="008E6F8B" w:rsidRDefault="00F065FD" w:rsidP="005B6FFE">
                  <w:pPr>
                    <w:spacing w:before="4" w:after="4" w:line="264" w:lineRule="auto"/>
                    <w:rPr>
                      <w:rFonts w:cs="Arial"/>
                      <w:sz w:val="18"/>
                      <w:szCs w:val="18"/>
                      <w:lang w:val="en-GB"/>
                    </w:rPr>
                  </w:pPr>
                  <w:r w:rsidRPr="00063F30">
                    <w:rPr>
                      <w:rFonts w:cs="Arial"/>
                      <w:sz w:val="18"/>
                      <w:szCs w:val="18"/>
                      <w:lang w:val="en-GB"/>
                    </w:rPr>
                    <w:t>N</w:t>
                  </w:r>
                  <w:r w:rsidR="00063F30" w:rsidRPr="00063F30">
                    <w:rPr>
                      <w:rFonts w:cs="Arial"/>
                      <w:sz w:val="18"/>
                      <w:szCs w:val="18"/>
                      <w:lang w:val="en-GB"/>
                    </w:rPr>
                    <w:t>o</w:t>
                  </w:r>
                  <w:r w:rsidRPr="00063F30">
                    <w:rPr>
                      <w:rFonts w:cs="Arial"/>
                      <w:sz w:val="18"/>
                      <w:szCs w:val="18"/>
                      <w:lang w:val="en-GB"/>
                    </w:rPr>
                    <w:t xml:space="preserve"> </w:t>
                  </w:r>
                  <w:sdt>
                    <w:sdtPr>
                      <w:rPr>
                        <w:rFonts w:cs="Arial"/>
                        <w:sz w:val="18"/>
                        <w:szCs w:val="18"/>
                        <w:lang w:val="en-GB"/>
                      </w:rPr>
                      <w:id w:val="-976066864"/>
                      <w14:checkbox>
                        <w14:checked w14:val="0"/>
                        <w14:checkedState w14:val="2612" w14:font="MS Gothic"/>
                        <w14:uncheckedState w14:val="2610" w14:font="MS Gothic"/>
                      </w14:checkbox>
                    </w:sdtPr>
                    <w:sdtEndPr/>
                    <w:sdtContent>
                      <w:r w:rsidR="005D29AE" w:rsidRPr="00063F30">
                        <w:rPr>
                          <w:rFonts w:ascii="MS Gothic" w:eastAsia="MS Gothic" w:hAnsi="MS Gothic" w:cs="Arial"/>
                          <w:sz w:val="18"/>
                          <w:szCs w:val="18"/>
                          <w:lang w:val="en-GB"/>
                        </w:rPr>
                        <w:t>☐</w:t>
                      </w:r>
                    </w:sdtContent>
                  </w:sdt>
                </w:p>
              </w:tc>
            </w:tr>
          </w:tbl>
          <w:bookmarkEnd w:id="9"/>
          <w:p w14:paraId="557D21C8" w14:textId="35781CDE" w:rsidR="00EE49BC" w:rsidRPr="00063F30" w:rsidRDefault="00097C25" w:rsidP="00EE49BC">
            <w:pPr>
              <w:jc w:val="both"/>
              <w:rPr>
                <w:sz w:val="18"/>
                <w:szCs w:val="18"/>
                <w:lang w:val="en-GB"/>
              </w:rPr>
            </w:pPr>
            <w:r>
              <w:rPr>
                <w:rFonts w:cs="Arial"/>
                <w:sz w:val="18"/>
                <w:szCs w:val="18"/>
                <w:lang w:val="en-GB"/>
              </w:rPr>
              <w:t xml:space="preserve">If the answer to the above is YES, </w:t>
            </w:r>
            <w:r w:rsidRPr="00910738">
              <w:rPr>
                <w:rFonts w:cs="Arial"/>
                <w:sz w:val="18"/>
                <w:szCs w:val="18"/>
                <w:lang w:val="en-GB"/>
              </w:rPr>
              <w:t xml:space="preserve">please describe the </w:t>
            </w:r>
            <w:r>
              <w:rPr>
                <w:rFonts w:cs="Arial"/>
                <w:sz w:val="18"/>
                <w:szCs w:val="18"/>
                <w:lang w:val="en-GB"/>
              </w:rPr>
              <w:t xml:space="preserve">privileged </w:t>
            </w:r>
            <w:r w:rsidRPr="00910738">
              <w:rPr>
                <w:rFonts w:cs="Arial"/>
                <w:sz w:val="18"/>
                <w:szCs w:val="18"/>
                <w:lang w:val="en-GB"/>
              </w:rPr>
              <w:t>information in order to take measures to protect it</w:t>
            </w:r>
            <w:r w:rsidR="008869C4" w:rsidRPr="00063F30">
              <w:rPr>
                <w:sz w:val="18"/>
                <w:szCs w:val="18"/>
                <w:lang w:val="en-GB"/>
              </w:rPr>
              <w: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0081"/>
            </w:tblGrid>
            <w:tr w:rsidR="00EE49BC" w:rsidRPr="005B6FFE" w14:paraId="7A1672A9" w14:textId="77777777" w:rsidTr="00B227CB">
              <w:trPr>
                <w:trHeight w:val="1581"/>
              </w:trPr>
              <w:tc>
                <w:tcPr>
                  <w:tcW w:w="10081" w:type="dxa"/>
                </w:tcPr>
                <w:p w14:paraId="3C85E992" w14:textId="77777777" w:rsidR="00EE49BC" w:rsidRPr="005B6FFE" w:rsidRDefault="00EE49BC" w:rsidP="00EE49BC">
                  <w:pPr>
                    <w:jc w:val="both"/>
                    <w:rPr>
                      <w:sz w:val="18"/>
                      <w:szCs w:val="18"/>
                    </w:rPr>
                  </w:pPr>
                </w:p>
                <w:p w14:paraId="785E5FCD" w14:textId="77777777" w:rsidR="00EE49BC" w:rsidRPr="005B6FFE" w:rsidRDefault="00EE49BC" w:rsidP="00EE49BC">
                  <w:pPr>
                    <w:jc w:val="both"/>
                    <w:rPr>
                      <w:sz w:val="18"/>
                      <w:szCs w:val="18"/>
                    </w:rPr>
                  </w:pPr>
                </w:p>
                <w:p w14:paraId="578E2C8A" w14:textId="77777777" w:rsidR="00EE49BC" w:rsidRPr="005B6FFE" w:rsidRDefault="00EE49BC" w:rsidP="00EE49BC">
                  <w:pPr>
                    <w:jc w:val="both"/>
                    <w:rPr>
                      <w:sz w:val="18"/>
                      <w:szCs w:val="18"/>
                    </w:rPr>
                  </w:pPr>
                </w:p>
                <w:p w14:paraId="044F87B9" w14:textId="77777777" w:rsidR="00EE49BC" w:rsidRPr="005B6FFE" w:rsidRDefault="00EE49BC" w:rsidP="00EE49BC">
                  <w:pPr>
                    <w:jc w:val="both"/>
                    <w:rPr>
                      <w:sz w:val="18"/>
                      <w:szCs w:val="18"/>
                    </w:rPr>
                  </w:pPr>
                </w:p>
              </w:tc>
            </w:tr>
          </w:tbl>
          <w:p w14:paraId="4A39AEE9" w14:textId="77777777" w:rsidR="00EE49BC" w:rsidRPr="005B6FFE" w:rsidRDefault="00EE49BC" w:rsidP="00EE49BC">
            <w:pPr>
              <w:jc w:val="both"/>
              <w:rPr>
                <w:rFonts w:asciiTheme="minorHAnsi" w:hAnsiTheme="minorHAnsi"/>
                <w:kern w:val="2"/>
                <w:sz w:val="18"/>
                <w:szCs w:val="18"/>
                <w14:ligatures w14:val="standardContextual"/>
              </w:rPr>
            </w:pPr>
          </w:p>
          <w:p w14:paraId="21F801AE" w14:textId="2CFD868F" w:rsidR="00EE49BC" w:rsidRDefault="00092DBE" w:rsidP="00092DBE">
            <w:pPr>
              <w:jc w:val="both"/>
              <w:rPr>
                <w:sz w:val="18"/>
                <w:szCs w:val="18"/>
              </w:rPr>
            </w:pPr>
            <w:r>
              <w:rPr>
                <w:sz w:val="18"/>
                <w:szCs w:val="18"/>
              </w:rPr>
              <w:t>*</w:t>
            </w:r>
            <w:r w:rsidR="004B65B9">
              <w:rPr>
                <w:rFonts w:cs="Arial"/>
                <w:sz w:val="18"/>
                <w:szCs w:val="18"/>
                <w:lang w:val="en-GB"/>
              </w:rPr>
              <w:t>Privileged information</w:t>
            </w:r>
            <w:r w:rsidR="004B65B9" w:rsidRPr="00B01CEA">
              <w:rPr>
                <w:rFonts w:cs="Arial"/>
                <w:sz w:val="18"/>
                <w:szCs w:val="18"/>
                <w:lang w:val="en-GB"/>
              </w:rPr>
              <w:t xml:space="preserve"> is information of a precise nature that has not been published and that relates directly or indirectly to one or more issuers or to one or more financial instruments and which, if published, would likely have a significant </w:t>
            </w:r>
            <w:r w:rsidR="004B65B9">
              <w:rPr>
                <w:rFonts w:cs="Arial"/>
                <w:sz w:val="18"/>
                <w:szCs w:val="18"/>
                <w:lang w:val="en-GB"/>
              </w:rPr>
              <w:t xml:space="preserve">impact </w:t>
            </w:r>
            <w:r w:rsidR="004B65B9" w:rsidRPr="00B01CEA">
              <w:rPr>
                <w:rFonts w:cs="Arial"/>
                <w:sz w:val="18"/>
                <w:szCs w:val="18"/>
                <w:lang w:val="en-GB"/>
              </w:rPr>
              <w:t>on the prices of those financial instruments or on the prices of related derivative financial instruments and which a reasonable investor would likely use as part of the basis for his</w:t>
            </w:r>
            <w:r w:rsidR="004B65B9">
              <w:rPr>
                <w:rFonts w:cs="Arial"/>
                <w:sz w:val="18"/>
                <w:szCs w:val="18"/>
                <w:lang w:val="en-GB"/>
              </w:rPr>
              <w:t>/</w:t>
            </w:r>
            <w:r w:rsidR="004B65B9" w:rsidRPr="00B01CEA">
              <w:rPr>
                <w:rFonts w:cs="Arial"/>
                <w:sz w:val="18"/>
                <w:szCs w:val="18"/>
                <w:lang w:val="en-GB"/>
              </w:rPr>
              <w:t>her investment decision (e.g. changes in the management, administrative or supervisory board, decisions to increase or decrease the issuer's share capital, mergers and divisions of issuers, changes in expected earnings or losses, etc</w:t>
            </w:r>
            <w:r w:rsidR="00EE49BC" w:rsidRPr="005B6FFE">
              <w:rPr>
                <w:sz w:val="18"/>
                <w:szCs w:val="18"/>
              </w:rPr>
              <w:t>.)</w:t>
            </w:r>
            <w:r w:rsidR="000C4287">
              <w:rPr>
                <w:sz w:val="18"/>
                <w:szCs w:val="18"/>
              </w:rPr>
              <w:t>.</w:t>
            </w:r>
            <w:r w:rsidR="00EE49BC" w:rsidRPr="005B6FFE">
              <w:rPr>
                <w:sz w:val="18"/>
                <w:szCs w:val="18"/>
              </w:rPr>
              <w:t xml:space="preserve"> </w:t>
            </w:r>
          </w:p>
          <w:p w14:paraId="5D14C2A3" w14:textId="77777777" w:rsidR="00831FDA" w:rsidRDefault="00831FDA" w:rsidP="00092DBE">
            <w:pPr>
              <w:jc w:val="both"/>
              <w:rPr>
                <w:sz w:val="18"/>
                <w:szCs w:val="18"/>
              </w:rPr>
            </w:pPr>
          </w:p>
          <w:p w14:paraId="26200DF8" w14:textId="2E9AAEDC" w:rsidR="00831FDA" w:rsidRDefault="000D1251" w:rsidP="00092DBE">
            <w:pPr>
              <w:jc w:val="both"/>
              <w:rPr>
                <w:sz w:val="18"/>
                <w:szCs w:val="18"/>
              </w:rPr>
            </w:pPr>
            <w:r>
              <w:rPr>
                <w:rFonts w:cs="Arial"/>
                <w:sz w:val="18"/>
                <w:szCs w:val="18"/>
                <w:lang w:val="en-GB"/>
              </w:rPr>
              <w:t xml:space="preserve">If the answer to the above is YES, please state </w:t>
            </w:r>
            <w:r w:rsidRPr="000E1236">
              <w:rPr>
                <w:rFonts w:cs="Arial"/>
                <w:sz w:val="18"/>
                <w:szCs w:val="18"/>
                <w:lang w:val="en-GB"/>
              </w:rPr>
              <w:t>the issuer's financial instrument designation and the trading venue where it is listed (regulated market or MT</w:t>
            </w:r>
            <w:r>
              <w:rPr>
                <w:rFonts w:cs="Arial"/>
                <w:sz w:val="18"/>
                <w:szCs w:val="18"/>
                <w:lang w:val="en-GB"/>
              </w:rPr>
              <w:t>F</w:t>
            </w:r>
            <w:r w:rsidRPr="000E1236">
              <w:rPr>
                <w:rFonts w:cs="Arial"/>
                <w:sz w:val="18"/>
                <w:szCs w:val="18"/>
                <w:lang w:val="en-GB"/>
              </w:rPr>
              <w:t xml:space="preserve"> or OT</w:t>
            </w:r>
            <w:r>
              <w:rPr>
                <w:rFonts w:cs="Arial"/>
                <w:sz w:val="18"/>
                <w:szCs w:val="18"/>
                <w:lang w:val="en-GB"/>
              </w:rPr>
              <w:t>F</w:t>
            </w:r>
            <w:r w:rsidR="00831FDA">
              <w:rPr>
                <w:sz w:val="18"/>
                <w:szCs w:val="18"/>
              </w:rPr>
              <w:t>) _______________________________________________________</w:t>
            </w:r>
          </w:p>
          <w:p w14:paraId="20818308" w14:textId="77777777" w:rsidR="000B4768" w:rsidRDefault="000B4768" w:rsidP="00092DBE">
            <w:pPr>
              <w:jc w:val="both"/>
              <w:rPr>
                <w:sz w:val="18"/>
                <w:szCs w:val="18"/>
              </w:rPr>
            </w:pPr>
          </w:p>
          <w:p w14:paraId="629888E8" w14:textId="53D146AA" w:rsidR="000B4768" w:rsidRPr="004C600E" w:rsidRDefault="00B669C0" w:rsidP="00092DBE">
            <w:pPr>
              <w:jc w:val="both"/>
              <w:rPr>
                <w:sz w:val="18"/>
                <w:szCs w:val="18"/>
              </w:rPr>
            </w:pPr>
            <w:r>
              <w:rPr>
                <w:rFonts w:cs="Arial"/>
                <w:sz w:val="18"/>
                <w:szCs w:val="18"/>
                <w:lang w:val="en-GB"/>
              </w:rPr>
              <w:t>The</w:t>
            </w:r>
            <w:r>
              <w:t xml:space="preserve"> </w:t>
            </w:r>
            <w:r w:rsidRPr="00416F83">
              <w:rPr>
                <w:rFonts w:cs="Arial"/>
                <w:sz w:val="18"/>
                <w:szCs w:val="18"/>
                <w:lang w:val="en-GB"/>
              </w:rPr>
              <w:t>signatory</w:t>
            </w:r>
            <w:r>
              <w:rPr>
                <w:rFonts w:cs="Arial"/>
                <w:sz w:val="18"/>
                <w:szCs w:val="18"/>
                <w:lang w:val="en-GB"/>
              </w:rPr>
              <w:t>/ie</w:t>
            </w:r>
            <w:r w:rsidRPr="00416F83">
              <w:rPr>
                <w:rFonts w:cs="Arial"/>
                <w:sz w:val="18"/>
                <w:szCs w:val="18"/>
                <w:lang w:val="en-GB"/>
              </w:rPr>
              <w:t xml:space="preserve">s of this </w:t>
            </w:r>
            <w:r>
              <w:rPr>
                <w:rFonts w:cs="Arial"/>
                <w:sz w:val="18"/>
                <w:szCs w:val="18"/>
                <w:lang w:val="en-GB"/>
              </w:rPr>
              <w:t xml:space="preserve">Application </w:t>
            </w:r>
            <w:r w:rsidRPr="00416F83">
              <w:rPr>
                <w:rFonts w:cs="Arial"/>
                <w:sz w:val="18"/>
                <w:szCs w:val="18"/>
                <w:lang w:val="en-GB"/>
              </w:rPr>
              <w:t>confirms</w:t>
            </w:r>
            <w:r>
              <w:rPr>
                <w:rFonts w:cs="Arial"/>
                <w:sz w:val="18"/>
                <w:szCs w:val="18"/>
                <w:lang w:val="en-GB"/>
              </w:rPr>
              <w:t>/confirm</w:t>
            </w:r>
            <w:r w:rsidRPr="00416F83">
              <w:rPr>
                <w:rFonts w:cs="Arial"/>
                <w:sz w:val="18"/>
                <w:szCs w:val="18"/>
                <w:lang w:val="en-GB"/>
              </w:rPr>
              <w:t xml:space="preserve"> that </w:t>
            </w:r>
            <w:r>
              <w:rPr>
                <w:rFonts w:cs="Arial"/>
                <w:sz w:val="18"/>
                <w:szCs w:val="18"/>
                <w:lang w:val="en-GB"/>
              </w:rPr>
              <w:t>he/she/</w:t>
            </w:r>
            <w:r w:rsidRPr="00416F83">
              <w:rPr>
                <w:rFonts w:cs="Arial"/>
                <w:sz w:val="18"/>
                <w:szCs w:val="18"/>
                <w:lang w:val="en-GB"/>
              </w:rPr>
              <w:t xml:space="preserve">they will notify HBOR without delay after the aforementioned </w:t>
            </w:r>
            <w:r>
              <w:rPr>
                <w:rFonts w:cs="Arial"/>
                <w:sz w:val="18"/>
                <w:szCs w:val="18"/>
                <w:lang w:val="en-GB"/>
              </w:rPr>
              <w:t xml:space="preserve">privileged </w:t>
            </w:r>
            <w:r w:rsidRPr="00416F83">
              <w:rPr>
                <w:rFonts w:cs="Arial"/>
                <w:sz w:val="18"/>
                <w:szCs w:val="18"/>
                <w:lang w:val="en-GB"/>
              </w:rPr>
              <w:t xml:space="preserve">information </w:t>
            </w:r>
            <w:r>
              <w:rPr>
                <w:rFonts w:cs="Arial"/>
                <w:sz w:val="18"/>
                <w:szCs w:val="18"/>
                <w:lang w:val="en-GB"/>
              </w:rPr>
              <w:t xml:space="preserve">has been </w:t>
            </w:r>
            <w:r w:rsidRPr="00416F83">
              <w:rPr>
                <w:rFonts w:cs="Arial"/>
                <w:sz w:val="18"/>
                <w:szCs w:val="18"/>
                <w:lang w:val="en-GB"/>
              </w:rPr>
              <w:t>made public</w:t>
            </w:r>
            <w:r w:rsidR="00740050">
              <w:rPr>
                <w:sz w:val="18"/>
                <w:szCs w:val="18"/>
              </w:rPr>
              <w:t>.</w:t>
            </w:r>
          </w:p>
          <w:p w14:paraId="2D7DB8A5" w14:textId="0F938430" w:rsidR="00020B89" w:rsidRPr="008C4913" w:rsidRDefault="00020B89" w:rsidP="009E3412">
            <w:pPr>
              <w:spacing w:before="120"/>
              <w:jc w:val="both"/>
              <w:rPr>
                <w:rFonts w:cs="Arial"/>
                <w:bCs/>
                <w:sz w:val="16"/>
                <w:szCs w:val="16"/>
                <w:lang w:eastAsia="hr-HR"/>
              </w:rPr>
            </w:pPr>
          </w:p>
        </w:tc>
      </w:tr>
    </w:tbl>
    <w:p w14:paraId="17AD3FD4" w14:textId="77777777" w:rsidR="00BA493D" w:rsidRPr="005B6FFE" w:rsidRDefault="00BA493D" w:rsidP="00EB1538">
      <w:pPr>
        <w:spacing w:after="0"/>
        <w:jc w:val="both"/>
        <w:rPr>
          <w:rFonts w:cs="Arial"/>
          <w:b/>
          <w:color w:val="C00000"/>
          <w:sz w:val="18"/>
          <w:szCs w:val="18"/>
        </w:rPr>
      </w:pPr>
    </w:p>
    <w:p w14:paraId="2E36B66C" w14:textId="1FF8A802" w:rsidR="00390FF9" w:rsidRPr="001A6A41" w:rsidRDefault="000F4033" w:rsidP="00B227CB">
      <w:pPr>
        <w:pStyle w:val="ListParagraph"/>
        <w:numPr>
          <w:ilvl w:val="0"/>
          <w:numId w:val="25"/>
        </w:numPr>
        <w:spacing w:after="0" w:line="360" w:lineRule="auto"/>
        <w:jc w:val="both"/>
        <w:rPr>
          <w:rFonts w:cs="Arial"/>
          <w:b/>
          <w:color w:val="C00000"/>
          <w:sz w:val="18"/>
          <w:szCs w:val="17"/>
        </w:rPr>
      </w:pPr>
      <w:r>
        <w:rPr>
          <w:rFonts w:cs="Arial"/>
          <w:b/>
          <w:color w:val="C00000"/>
          <w:sz w:val="18"/>
          <w:szCs w:val="17"/>
        </w:rPr>
        <w:t>APPLICANT</w:t>
      </w:r>
    </w:p>
    <w:tbl>
      <w:tblPr>
        <w:tblStyle w:val="TableGrid"/>
        <w:tblW w:w="10333" w:type="dxa"/>
        <w:tblBorders>
          <w:top w:val="single" w:sz="12" w:space="0" w:color="A6A6A6"/>
          <w:left w:val="single" w:sz="12" w:space="0" w:color="A6A6A6"/>
          <w:bottom w:val="single" w:sz="12" w:space="0" w:color="A6A6A6"/>
          <w:right w:val="single" w:sz="12" w:space="0" w:color="A6A6A6"/>
          <w:insideH w:val="none" w:sz="0" w:space="0" w:color="auto"/>
          <w:insideV w:val="none" w:sz="0" w:space="0" w:color="auto"/>
        </w:tblBorders>
        <w:tblLook w:val="04A0" w:firstRow="1" w:lastRow="0" w:firstColumn="1" w:lastColumn="0" w:noHBand="0" w:noVBand="1"/>
      </w:tblPr>
      <w:tblGrid>
        <w:gridCol w:w="4663"/>
        <w:gridCol w:w="5670"/>
      </w:tblGrid>
      <w:tr w:rsidR="005958E7" w:rsidRPr="007E5568" w14:paraId="64C5FA09" w14:textId="77777777" w:rsidTr="00D44D7B">
        <w:trPr>
          <w:trHeight w:val="605"/>
        </w:trPr>
        <w:tc>
          <w:tcPr>
            <w:tcW w:w="4663" w:type="dxa"/>
          </w:tcPr>
          <w:p w14:paraId="5326B189" w14:textId="3E15EBD3" w:rsidR="005958E7" w:rsidRPr="007E5568" w:rsidRDefault="005958E7" w:rsidP="00971504">
            <w:pPr>
              <w:spacing w:after="4" w:line="264" w:lineRule="auto"/>
              <w:rPr>
                <w:rFonts w:cs="Arial"/>
                <w:sz w:val="18"/>
                <w:szCs w:val="18"/>
              </w:rPr>
            </w:pPr>
            <w:bookmarkStart w:id="10" w:name="_Hlk39059214"/>
          </w:p>
        </w:tc>
        <w:tc>
          <w:tcPr>
            <w:tcW w:w="5670" w:type="dxa"/>
          </w:tcPr>
          <w:p w14:paraId="54AA5317" w14:textId="77777777" w:rsidR="00320483" w:rsidRPr="000B6208" w:rsidRDefault="00320483" w:rsidP="00320483">
            <w:pPr>
              <w:spacing w:before="120"/>
              <w:jc w:val="both"/>
              <w:rPr>
                <w:rFonts w:cs="Arial"/>
                <w:b/>
                <w:color w:val="C00000"/>
                <w:sz w:val="18"/>
                <w:szCs w:val="18"/>
                <w:lang w:val="en-GB"/>
              </w:rPr>
            </w:pPr>
            <w:r w:rsidRPr="000B6208">
              <w:rPr>
                <w:rFonts w:cs="Arial"/>
                <w:b/>
                <w:color w:val="C00000"/>
                <w:sz w:val="18"/>
                <w:szCs w:val="18"/>
                <w:lang w:val="en-GB"/>
              </w:rPr>
              <w:t>Person legally authorised to represent or authorised by persons authorised to represent</w:t>
            </w:r>
          </w:p>
          <w:p w14:paraId="34E232DC" w14:textId="3168A095" w:rsidR="00D44D7B" w:rsidRPr="001E4299" w:rsidRDefault="00D44D7B" w:rsidP="00971504">
            <w:pPr>
              <w:jc w:val="both"/>
              <w:rPr>
                <w:rFonts w:cs="Arial"/>
                <w:b/>
                <w:color w:val="C00000"/>
                <w:sz w:val="18"/>
                <w:szCs w:val="18"/>
                <w:lang w:val="en-GB"/>
              </w:rPr>
            </w:pPr>
          </w:p>
        </w:tc>
      </w:tr>
      <w:tr w:rsidR="005958E7" w:rsidRPr="007E5568" w14:paraId="7DC5B594" w14:textId="77777777" w:rsidTr="00D44D7B">
        <w:trPr>
          <w:trHeight w:val="431"/>
        </w:trPr>
        <w:tc>
          <w:tcPr>
            <w:tcW w:w="4663" w:type="dxa"/>
          </w:tcPr>
          <w:p w14:paraId="5C02006C" w14:textId="0D7E4326" w:rsidR="005958E7" w:rsidRPr="00CB3A97" w:rsidRDefault="001E4299" w:rsidP="004F7202">
            <w:pPr>
              <w:spacing w:before="4" w:after="4" w:line="264" w:lineRule="auto"/>
              <w:rPr>
                <w:rFonts w:cs="Arial"/>
                <w:b/>
                <w:sz w:val="18"/>
                <w:szCs w:val="18"/>
              </w:rPr>
            </w:pPr>
            <w:r w:rsidRPr="001E4299">
              <w:rPr>
                <w:rFonts w:cs="Arial"/>
                <w:sz w:val="18"/>
                <w:szCs w:val="18"/>
                <w:lang w:val="en-GB"/>
              </w:rPr>
              <w:t>Place and date</w:t>
            </w:r>
            <w:r w:rsidR="00C90C38">
              <w:rPr>
                <w:rFonts w:cs="Arial"/>
                <w:sz w:val="18"/>
                <w:szCs w:val="18"/>
              </w:rPr>
              <w:t>:</w:t>
            </w:r>
            <w:r w:rsidR="00971504" w:rsidRPr="00BC4A81">
              <w:rPr>
                <w:rFonts w:cs="Arial"/>
                <w:sz w:val="18"/>
                <w:szCs w:val="18"/>
              </w:rPr>
              <w:fldChar w:fldCharType="begin">
                <w:ffData>
                  <w:name w:val="Text16"/>
                  <w:enabled/>
                  <w:calcOnExit w:val="0"/>
                  <w:textInput/>
                </w:ffData>
              </w:fldChar>
            </w:r>
            <w:r w:rsidR="00971504" w:rsidRPr="007E5568">
              <w:rPr>
                <w:rFonts w:cs="Arial"/>
                <w:sz w:val="18"/>
                <w:szCs w:val="18"/>
              </w:rPr>
              <w:instrText xml:space="preserve"> FORMTEXT </w:instrText>
            </w:r>
            <w:r w:rsidR="00971504" w:rsidRPr="00BC4A81">
              <w:rPr>
                <w:rFonts w:cs="Arial"/>
                <w:sz w:val="18"/>
                <w:szCs w:val="18"/>
              </w:rPr>
            </w:r>
            <w:r w:rsidR="00971504" w:rsidRPr="00BC4A81">
              <w:rPr>
                <w:rFonts w:cs="Arial"/>
                <w:sz w:val="18"/>
                <w:szCs w:val="18"/>
              </w:rPr>
              <w:fldChar w:fldCharType="separate"/>
            </w:r>
            <w:r w:rsidR="00971504" w:rsidRPr="007E5568">
              <w:rPr>
                <w:rFonts w:cs="Arial"/>
                <w:sz w:val="18"/>
                <w:szCs w:val="18"/>
              </w:rPr>
              <w:t> </w:t>
            </w:r>
            <w:r w:rsidR="00971504" w:rsidRPr="007E5568">
              <w:rPr>
                <w:rFonts w:cs="Arial"/>
                <w:sz w:val="18"/>
                <w:szCs w:val="18"/>
              </w:rPr>
              <w:t> </w:t>
            </w:r>
            <w:r w:rsidR="00971504" w:rsidRPr="007E5568">
              <w:rPr>
                <w:rFonts w:cs="Arial"/>
                <w:sz w:val="18"/>
                <w:szCs w:val="18"/>
              </w:rPr>
              <w:t> </w:t>
            </w:r>
            <w:r w:rsidR="00971504" w:rsidRPr="007E5568">
              <w:rPr>
                <w:rFonts w:cs="Arial"/>
                <w:sz w:val="18"/>
                <w:szCs w:val="18"/>
              </w:rPr>
              <w:t> </w:t>
            </w:r>
            <w:r w:rsidR="00971504" w:rsidRPr="007E5568">
              <w:rPr>
                <w:rFonts w:cs="Arial"/>
                <w:sz w:val="18"/>
                <w:szCs w:val="18"/>
              </w:rPr>
              <w:t> </w:t>
            </w:r>
            <w:r w:rsidR="00971504" w:rsidRPr="00BC4A81">
              <w:rPr>
                <w:rFonts w:cs="Arial"/>
                <w:sz w:val="18"/>
                <w:szCs w:val="18"/>
              </w:rPr>
              <w:fldChar w:fldCharType="end"/>
            </w:r>
          </w:p>
        </w:tc>
        <w:tc>
          <w:tcPr>
            <w:tcW w:w="5670" w:type="dxa"/>
          </w:tcPr>
          <w:p w14:paraId="53D71822" w14:textId="356E8693" w:rsidR="005958E7" w:rsidRPr="001E4299" w:rsidRDefault="00320483" w:rsidP="00971504">
            <w:pPr>
              <w:spacing w:before="4" w:after="120"/>
              <w:rPr>
                <w:rFonts w:cs="Arial"/>
                <w:sz w:val="18"/>
                <w:szCs w:val="18"/>
                <w:lang w:val="en-GB"/>
              </w:rPr>
            </w:pPr>
            <w:r>
              <w:rPr>
                <w:rFonts w:cs="Arial"/>
                <w:sz w:val="18"/>
                <w:szCs w:val="18"/>
                <w:lang w:val="en-GB"/>
              </w:rPr>
              <w:t>First name, last name</w:t>
            </w:r>
            <w:r w:rsidR="005958E7" w:rsidRPr="001E4299">
              <w:rPr>
                <w:rFonts w:cs="Arial"/>
                <w:sz w:val="18"/>
                <w:szCs w:val="18"/>
                <w:lang w:val="en-GB"/>
              </w:rPr>
              <w:t xml:space="preserve">: </w:t>
            </w:r>
            <w:r w:rsidR="005958E7" w:rsidRPr="001E4299">
              <w:rPr>
                <w:rFonts w:cs="Arial"/>
                <w:sz w:val="18"/>
                <w:szCs w:val="18"/>
                <w:lang w:val="en-GB"/>
              </w:rPr>
              <w:fldChar w:fldCharType="begin">
                <w:ffData>
                  <w:name w:val="Text16"/>
                  <w:enabled/>
                  <w:calcOnExit w:val="0"/>
                  <w:textInput/>
                </w:ffData>
              </w:fldChar>
            </w:r>
            <w:r w:rsidR="005958E7" w:rsidRPr="001E4299">
              <w:rPr>
                <w:rFonts w:cs="Arial"/>
                <w:sz w:val="18"/>
                <w:szCs w:val="18"/>
                <w:lang w:val="en-GB"/>
              </w:rPr>
              <w:instrText xml:space="preserve"> FORMTEXT </w:instrText>
            </w:r>
            <w:r w:rsidR="005958E7" w:rsidRPr="001E4299">
              <w:rPr>
                <w:rFonts w:cs="Arial"/>
                <w:sz w:val="18"/>
                <w:szCs w:val="18"/>
                <w:lang w:val="en-GB"/>
              </w:rPr>
            </w:r>
            <w:r w:rsidR="005958E7" w:rsidRPr="001E4299">
              <w:rPr>
                <w:rFonts w:cs="Arial"/>
                <w:sz w:val="18"/>
                <w:szCs w:val="18"/>
                <w:lang w:val="en-GB"/>
              </w:rPr>
              <w:fldChar w:fldCharType="separate"/>
            </w:r>
            <w:r w:rsidR="005958E7" w:rsidRPr="001E4299">
              <w:rPr>
                <w:rFonts w:cs="Arial"/>
                <w:sz w:val="18"/>
                <w:szCs w:val="18"/>
                <w:lang w:val="en-GB"/>
              </w:rPr>
              <w:t> </w:t>
            </w:r>
            <w:r w:rsidR="005958E7" w:rsidRPr="001E4299">
              <w:rPr>
                <w:rFonts w:cs="Arial"/>
                <w:sz w:val="18"/>
                <w:szCs w:val="18"/>
                <w:lang w:val="en-GB"/>
              </w:rPr>
              <w:t> </w:t>
            </w:r>
            <w:r w:rsidR="005958E7" w:rsidRPr="001E4299">
              <w:rPr>
                <w:rFonts w:cs="Arial"/>
                <w:sz w:val="18"/>
                <w:szCs w:val="18"/>
                <w:lang w:val="en-GB"/>
              </w:rPr>
              <w:t> </w:t>
            </w:r>
            <w:r w:rsidR="005958E7" w:rsidRPr="001E4299">
              <w:rPr>
                <w:rFonts w:cs="Arial"/>
                <w:sz w:val="18"/>
                <w:szCs w:val="18"/>
                <w:lang w:val="en-GB"/>
              </w:rPr>
              <w:t> </w:t>
            </w:r>
            <w:r w:rsidR="005958E7" w:rsidRPr="001E4299">
              <w:rPr>
                <w:rFonts w:cs="Arial"/>
                <w:sz w:val="18"/>
                <w:szCs w:val="18"/>
                <w:lang w:val="en-GB"/>
              </w:rPr>
              <w:t> </w:t>
            </w:r>
            <w:r w:rsidR="005958E7" w:rsidRPr="001E4299">
              <w:rPr>
                <w:rFonts w:cs="Arial"/>
                <w:sz w:val="18"/>
                <w:szCs w:val="18"/>
                <w:lang w:val="en-GB"/>
              </w:rPr>
              <w:fldChar w:fldCharType="end"/>
            </w:r>
          </w:p>
        </w:tc>
      </w:tr>
      <w:tr w:rsidR="005958E7" w:rsidRPr="007E5568" w14:paraId="3FB8351F" w14:textId="77777777" w:rsidTr="00D44D7B">
        <w:trPr>
          <w:trHeight w:val="420"/>
        </w:trPr>
        <w:tc>
          <w:tcPr>
            <w:tcW w:w="4663" w:type="dxa"/>
          </w:tcPr>
          <w:p w14:paraId="24D3D7D1" w14:textId="77777777" w:rsidR="005958E7" w:rsidRPr="00CB3A97" w:rsidRDefault="005958E7" w:rsidP="004F7202">
            <w:pPr>
              <w:spacing w:before="4" w:after="4" w:line="264" w:lineRule="auto"/>
              <w:rPr>
                <w:rFonts w:cs="Arial"/>
                <w:b/>
                <w:sz w:val="18"/>
                <w:szCs w:val="18"/>
              </w:rPr>
            </w:pPr>
          </w:p>
        </w:tc>
        <w:tc>
          <w:tcPr>
            <w:tcW w:w="5670" w:type="dxa"/>
          </w:tcPr>
          <w:p w14:paraId="6E0B39E0" w14:textId="0CB554B9" w:rsidR="005958E7" w:rsidRPr="001E4299" w:rsidRDefault="00320483" w:rsidP="00971504">
            <w:pPr>
              <w:spacing w:before="4" w:after="120"/>
              <w:rPr>
                <w:rFonts w:cs="Arial"/>
                <w:sz w:val="18"/>
                <w:szCs w:val="18"/>
                <w:lang w:val="en-GB"/>
              </w:rPr>
            </w:pPr>
            <w:r>
              <w:rPr>
                <w:rFonts w:cs="Arial"/>
                <w:sz w:val="18"/>
                <w:szCs w:val="18"/>
                <w:lang w:val="en-GB"/>
              </w:rPr>
              <w:t>Position</w:t>
            </w:r>
            <w:r w:rsidR="005958E7" w:rsidRPr="001E4299">
              <w:rPr>
                <w:rFonts w:cs="Arial"/>
                <w:sz w:val="18"/>
                <w:szCs w:val="18"/>
                <w:lang w:val="en-GB"/>
              </w:rPr>
              <w:t xml:space="preserve">: </w:t>
            </w:r>
            <w:r w:rsidR="005958E7" w:rsidRPr="001E4299">
              <w:rPr>
                <w:rFonts w:cs="Arial"/>
                <w:sz w:val="18"/>
                <w:szCs w:val="18"/>
                <w:lang w:val="en-GB"/>
              </w:rPr>
              <w:fldChar w:fldCharType="begin">
                <w:ffData>
                  <w:name w:val="Text16"/>
                  <w:enabled/>
                  <w:calcOnExit w:val="0"/>
                  <w:textInput/>
                </w:ffData>
              </w:fldChar>
            </w:r>
            <w:r w:rsidR="005958E7" w:rsidRPr="001E4299">
              <w:rPr>
                <w:rFonts w:cs="Arial"/>
                <w:sz w:val="18"/>
                <w:szCs w:val="18"/>
                <w:lang w:val="en-GB"/>
              </w:rPr>
              <w:instrText xml:space="preserve"> FORMTEXT </w:instrText>
            </w:r>
            <w:r w:rsidR="005958E7" w:rsidRPr="001E4299">
              <w:rPr>
                <w:rFonts w:cs="Arial"/>
                <w:sz w:val="18"/>
                <w:szCs w:val="18"/>
                <w:lang w:val="en-GB"/>
              </w:rPr>
            </w:r>
            <w:r w:rsidR="005958E7" w:rsidRPr="001E4299">
              <w:rPr>
                <w:rFonts w:cs="Arial"/>
                <w:sz w:val="18"/>
                <w:szCs w:val="18"/>
                <w:lang w:val="en-GB"/>
              </w:rPr>
              <w:fldChar w:fldCharType="separate"/>
            </w:r>
            <w:r w:rsidR="005958E7" w:rsidRPr="001E4299">
              <w:rPr>
                <w:rFonts w:cs="Arial"/>
                <w:sz w:val="18"/>
                <w:szCs w:val="18"/>
                <w:lang w:val="en-GB"/>
              </w:rPr>
              <w:t> </w:t>
            </w:r>
            <w:r w:rsidR="005958E7" w:rsidRPr="001E4299">
              <w:rPr>
                <w:rFonts w:cs="Arial"/>
                <w:sz w:val="18"/>
                <w:szCs w:val="18"/>
                <w:lang w:val="en-GB"/>
              </w:rPr>
              <w:t> </w:t>
            </w:r>
            <w:r w:rsidR="005958E7" w:rsidRPr="001E4299">
              <w:rPr>
                <w:rFonts w:cs="Arial"/>
                <w:sz w:val="18"/>
                <w:szCs w:val="18"/>
                <w:lang w:val="en-GB"/>
              </w:rPr>
              <w:t> </w:t>
            </w:r>
            <w:r w:rsidR="005958E7" w:rsidRPr="001E4299">
              <w:rPr>
                <w:rFonts w:cs="Arial"/>
                <w:sz w:val="18"/>
                <w:szCs w:val="18"/>
                <w:lang w:val="en-GB"/>
              </w:rPr>
              <w:t> </w:t>
            </w:r>
            <w:r w:rsidR="005958E7" w:rsidRPr="001E4299">
              <w:rPr>
                <w:rFonts w:cs="Arial"/>
                <w:sz w:val="18"/>
                <w:szCs w:val="18"/>
                <w:lang w:val="en-GB"/>
              </w:rPr>
              <w:t> </w:t>
            </w:r>
            <w:r w:rsidR="005958E7" w:rsidRPr="001E4299">
              <w:rPr>
                <w:rFonts w:cs="Arial"/>
                <w:sz w:val="18"/>
                <w:szCs w:val="18"/>
                <w:lang w:val="en-GB"/>
              </w:rPr>
              <w:fldChar w:fldCharType="end"/>
            </w:r>
          </w:p>
        </w:tc>
      </w:tr>
      <w:tr w:rsidR="005958E7" w:rsidRPr="007E5568" w14:paraId="03FE1108" w14:textId="77777777" w:rsidTr="00D44D7B">
        <w:trPr>
          <w:trHeight w:val="420"/>
        </w:trPr>
        <w:tc>
          <w:tcPr>
            <w:tcW w:w="4663" w:type="dxa"/>
          </w:tcPr>
          <w:p w14:paraId="18DAABB9" w14:textId="77777777" w:rsidR="005958E7" w:rsidRPr="00CB3A97" w:rsidRDefault="005958E7" w:rsidP="004F7202">
            <w:pPr>
              <w:spacing w:before="4" w:after="4" w:line="264" w:lineRule="auto"/>
              <w:rPr>
                <w:rFonts w:cs="Arial"/>
                <w:b/>
                <w:sz w:val="18"/>
                <w:szCs w:val="18"/>
              </w:rPr>
            </w:pPr>
          </w:p>
        </w:tc>
        <w:tc>
          <w:tcPr>
            <w:tcW w:w="5670" w:type="dxa"/>
          </w:tcPr>
          <w:p w14:paraId="17FA9A4C" w14:textId="539F8B3B" w:rsidR="005958E7" w:rsidRPr="001E4299" w:rsidRDefault="00320483" w:rsidP="00971504">
            <w:pPr>
              <w:spacing w:before="4" w:after="120"/>
              <w:rPr>
                <w:rFonts w:cs="Arial"/>
                <w:b/>
                <w:sz w:val="18"/>
                <w:szCs w:val="18"/>
                <w:lang w:val="en-GB"/>
              </w:rPr>
            </w:pPr>
            <w:r>
              <w:rPr>
                <w:rFonts w:cs="Arial"/>
                <w:sz w:val="18"/>
                <w:szCs w:val="18"/>
                <w:lang w:val="en-GB"/>
              </w:rPr>
              <w:t>Signature</w:t>
            </w:r>
            <w:r w:rsidR="005958E7" w:rsidRPr="001E4299">
              <w:rPr>
                <w:rFonts w:cs="Arial"/>
                <w:sz w:val="18"/>
                <w:szCs w:val="18"/>
                <w:lang w:val="en-GB"/>
              </w:rPr>
              <w:t>:</w:t>
            </w:r>
            <w:r w:rsidR="005958E7" w:rsidRPr="001E4299">
              <w:rPr>
                <w:rFonts w:cs="Arial"/>
                <w:b/>
                <w:sz w:val="18"/>
                <w:szCs w:val="18"/>
                <w:lang w:val="en-GB"/>
              </w:rPr>
              <w:t xml:space="preserve"> </w:t>
            </w:r>
            <w:r w:rsidR="005958E7" w:rsidRPr="001E4299">
              <w:rPr>
                <w:rFonts w:cs="Arial"/>
                <w:b/>
                <w:sz w:val="18"/>
                <w:szCs w:val="18"/>
                <w:lang w:val="en-GB"/>
              </w:rPr>
              <w:fldChar w:fldCharType="begin">
                <w:ffData>
                  <w:name w:val="Text16"/>
                  <w:enabled/>
                  <w:calcOnExit w:val="0"/>
                  <w:textInput/>
                </w:ffData>
              </w:fldChar>
            </w:r>
            <w:r w:rsidR="005958E7" w:rsidRPr="001E4299">
              <w:rPr>
                <w:rFonts w:cs="Arial"/>
                <w:b/>
                <w:sz w:val="18"/>
                <w:szCs w:val="18"/>
                <w:lang w:val="en-GB"/>
              </w:rPr>
              <w:instrText xml:space="preserve"> FORMTEXT </w:instrText>
            </w:r>
            <w:r w:rsidR="005958E7" w:rsidRPr="001E4299">
              <w:rPr>
                <w:rFonts w:cs="Arial"/>
                <w:b/>
                <w:sz w:val="18"/>
                <w:szCs w:val="18"/>
                <w:lang w:val="en-GB"/>
              </w:rPr>
            </w:r>
            <w:r w:rsidR="005958E7" w:rsidRPr="001E4299">
              <w:rPr>
                <w:rFonts w:cs="Arial"/>
                <w:b/>
                <w:sz w:val="18"/>
                <w:szCs w:val="18"/>
                <w:lang w:val="en-GB"/>
              </w:rPr>
              <w:fldChar w:fldCharType="separate"/>
            </w:r>
            <w:r w:rsidR="005958E7" w:rsidRPr="001E4299">
              <w:rPr>
                <w:rFonts w:cs="Arial"/>
                <w:b/>
                <w:sz w:val="18"/>
                <w:szCs w:val="18"/>
                <w:lang w:val="en-GB"/>
              </w:rPr>
              <w:t> </w:t>
            </w:r>
            <w:r w:rsidR="005958E7" w:rsidRPr="001E4299">
              <w:rPr>
                <w:rFonts w:cs="Arial"/>
                <w:b/>
                <w:sz w:val="18"/>
                <w:szCs w:val="18"/>
                <w:lang w:val="en-GB"/>
              </w:rPr>
              <w:t> </w:t>
            </w:r>
            <w:r w:rsidR="005958E7" w:rsidRPr="001E4299">
              <w:rPr>
                <w:rFonts w:cs="Arial"/>
                <w:b/>
                <w:sz w:val="18"/>
                <w:szCs w:val="18"/>
                <w:lang w:val="en-GB"/>
              </w:rPr>
              <w:t> </w:t>
            </w:r>
            <w:r w:rsidR="005958E7" w:rsidRPr="001E4299">
              <w:rPr>
                <w:rFonts w:cs="Arial"/>
                <w:b/>
                <w:sz w:val="18"/>
                <w:szCs w:val="18"/>
                <w:lang w:val="en-GB"/>
              </w:rPr>
              <w:t> </w:t>
            </w:r>
            <w:r w:rsidR="005958E7" w:rsidRPr="001E4299">
              <w:rPr>
                <w:rFonts w:cs="Arial"/>
                <w:b/>
                <w:sz w:val="18"/>
                <w:szCs w:val="18"/>
                <w:lang w:val="en-GB"/>
              </w:rPr>
              <w:t> </w:t>
            </w:r>
            <w:r w:rsidR="005958E7" w:rsidRPr="001E4299">
              <w:rPr>
                <w:rFonts w:cs="Arial"/>
                <w:b/>
                <w:sz w:val="18"/>
                <w:szCs w:val="18"/>
                <w:lang w:val="en-GB"/>
              </w:rPr>
              <w:fldChar w:fldCharType="end"/>
            </w:r>
          </w:p>
        </w:tc>
      </w:tr>
      <w:bookmarkEnd w:id="10"/>
    </w:tbl>
    <w:p w14:paraId="481C2FF1" w14:textId="77777777" w:rsidR="005958E7" w:rsidRPr="00736726" w:rsidRDefault="005958E7" w:rsidP="00736726">
      <w:pPr>
        <w:spacing w:before="4" w:after="4" w:line="264" w:lineRule="auto"/>
        <w:jc w:val="both"/>
        <w:rPr>
          <w:rFonts w:cs="Arial"/>
          <w:sz w:val="2"/>
          <w:szCs w:val="2"/>
        </w:rPr>
      </w:pPr>
    </w:p>
    <w:sectPr w:rsidR="005958E7" w:rsidRPr="00736726" w:rsidSect="000D3C91">
      <w:headerReference w:type="even" r:id="rId12"/>
      <w:headerReference w:type="default" r:id="rId13"/>
      <w:footerReference w:type="even" r:id="rId14"/>
      <w:footerReference w:type="default" r:id="rId15"/>
      <w:headerReference w:type="first" r:id="rId16"/>
      <w:footerReference w:type="first" r:id="rId17"/>
      <w:pgSz w:w="11906" w:h="16838"/>
      <w:pgMar w:top="567" w:right="849"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2AA6" w14:textId="77777777" w:rsidR="00095D34" w:rsidRDefault="00095D34" w:rsidP="005B71A0">
      <w:pPr>
        <w:spacing w:after="0" w:line="240" w:lineRule="auto"/>
      </w:pPr>
      <w:r>
        <w:separator/>
      </w:r>
    </w:p>
  </w:endnote>
  <w:endnote w:type="continuationSeparator" w:id="0">
    <w:p w14:paraId="01724675" w14:textId="77777777" w:rsidR="00095D34" w:rsidRDefault="00095D34" w:rsidP="005B71A0">
      <w:pPr>
        <w:spacing w:after="0" w:line="240" w:lineRule="auto"/>
      </w:pPr>
      <w:r>
        <w:continuationSeparator/>
      </w:r>
    </w:p>
  </w:endnote>
  <w:endnote w:type="continuationNotice" w:id="1">
    <w:p w14:paraId="2D7C06AB" w14:textId="77777777" w:rsidR="00095D34" w:rsidRDefault="00095D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647D" w14:textId="77777777" w:rsidR="003D3A95" w:rsidRDefault="003D3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5F63" w14:textId="77777777" w:rsidR="007113BC" w:rsidRPr="008C4913" w:rsidRDefault="007113BC" w:rsidP="008C4913">
    <w:pPr>
      <w:pStyle w:val="Footer"/>
      <w:jc w:val="right"/>
      <w:rPr>
        <w:rFonts w:cs="Arial"/>
        <w:caps/>
        <w:noProof/>
        <w:sz w:val="16"/>
        <w:szCs w:val="16"/>
      </w:rPr>
    </w:pPr>
    <w:r w:rsidRPr="008C4913">
      <w:rPr>
        <w:rFonts w:cs="Arial"/>
        <w:caps/>
        <w:sz w:val="16"/>
        <w:szCs w:val="16"/>
      </w:rPr>
      <w:fldChar w:fldCharType="begin"/>
    </w:r>
    <w:r w:rsidRPr="008C4913">
      <w:rPr>
        <w:rFonts w:cs="Arial"/>
        <w:caps/>
        <w:sz w:val="16"/>
        <w:szCs w:val="16"/>
      </w:rPr>
      <w:instrText xml:space="preserve"> PAGE   \* MERGEFORMAT </w:instrText>
    </w:r>
    <w:r w:rsidRPr="008C4913">
      <w:rPr>
        <w:rFonts w:cs="Arial"/>
        <w:caps/>
        <w:sz w:val="16"/>
        <w:szCs w:val="16"/>
      </w:rPr>
      <w:fldChar w:fldCharType="separate"/>
    </w:r>
    <w:r w:rsidRPr="008C4913">
      <w:rPr>
        <w:rFonts w:cs="Arial"/>
        <w:caps/>
        <w:noProof/>
        <w:sz w:val="16"/>
        <w:szCs w:val="16"/>
      </w:rPr>
      <w:t>2</w:t>
    </w:r>
    <w:r w:rsidRPr="008C4913">
      <w:rPr>
        <w:rFonts w:cs="Arial"/>
        <w:caps/>
        <w:noProof/>
        <w:sz w:val="16"/>
        <w:szCs w:val="16"/>
      </w:rPr>
      <w:fldChar w:fldCharType="end"/>
    </w:r>
  </w:p>
  <w:p w14:paraId="5B9F4B87" w14:textId="77777777" w:rsidR="007113BC" w:rsidRDefault="00711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8715" w14:textId="77777777" w:rsidR="003D3A95" w:rsidRDefault="003D3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6F749" w14:textId="77777777" w:rsidR="00095D34" w:rsidRDefault="00095D34" w:rsidP="005B71A0">
      <w:pPr>
        <w:spacing w:after="0" w:line="240" w:lineRule="auto"/>
      </w:pPr>
      <w:r>
        <w:separator/>
      </w:r>
    </w:p>
  </w:footnote>
  <w:footnote w:type="continuationSeparator" w:id="0">
    <w:p w14:paraId="0A346888" w14:textId="77777777" w:rsidR="00095D34" w:rsidRDefault="00095D34" w:rsidP="005B71A0">
      <w:pPr>
        <w:spacing w:after="0" w:line="240" w:lineRule="auto"/>
      </w:pPr>
      <w:r>
        <w:continuationSeparator/>
      </w:r>
    </w:p>
  </w:footnote>
  <w:footnote w:type="continuationNotice" w:id="1">
    <w:p w14:paraId="2DADBE08" w14:textId="77777777" w:rsidR="00095D34" w:rsidRDefault="00095D34">
      <w:pPr>
        <w:spacing w:after="0" w:line="240" w:lineRule="auto"/>
      </w:pPr>
    </w:p>
  </w:footnote>
  <w:footnote w:id="2">
    <w:p w14:paraId="784FB816" w14:textId="6D18FDF9" w:rsidR="00D406EC" w:rsidRPr="007D533A" w:rsidRDefault="00D406EC" w:rsidP="00D406EC">
      <w:pPr>
        <w:pStyle w:val="FootnoteText"/>
        <w:spacing w:line="276" w:lineRule="auto"/>
        <w:jc w:val="both"/>
        <w:rPr>
          <w:sz w:val="16"/>
          <w:szCs w:val="16"/>
          <w:lang w:val="en-GB"/>
        </w:rPr>
      </w:pPr>
      <w:r w:rsidRPr="00C628E6">
        <w:rPr>
          <w:rStyle w:val="FootnoteReference"/>
          <w:sz w:val="16"/>
          <w:szCs w:val="16"/>
        </w:rPr>
        <w:footnoteRef/>
      </w:r>
      <w:r w:rsidRPr="00C628E6">
        <w:rPr>
          <w:sz w:val="16"/>
          <w:szCs w:val="16"/>
        </w:rPr>
        <w:t xml:space="preserve"> </w:t>
      </w:r>
      <w:r w:rsidR="00FB4D00" w:rsidRPr="007D533A">
        <w:rPr>
          <w:sz w:val="16"/>
          <w:szCs w:val="16"/>
          <w:lang w:val="en-GB"/>
        </w:rPr>
        <w:t>Size</w:t>
      </w:r>
      <w:r w:rsidRPr="007D533A">
        <w:rPr>
          <w:sz w:val="16"/>
          <w:szCs w:val="16"/>
          <w:lang w:val="en-GB"/>
        </w:rPr>
        <w:t xml:space="preserve"> – </w:t>
      </w:r>
      <w:r w:rsidR="00B81171" w:rsidRPr="007D533A">
        <w:rPr>
          <w:sz w:val="16"/>
          <w:szCs w:val="16"/>
          <w:lang w:val="en-GB"/>
        </w:rPr>
        <w:t>micro, small, medium and large</w:t>
      </w:r>
      <w:r w:rsidRPr="007D533A">
        <w:rPr>
          <w:sz w:val="16"/>
          <w:szCs w:val="16"/>
          <w:lang w:val="en-GB"/>
        </w:rPr>
        <w:t>:</w:t>
      </w:r>
    </w:p>
    <w:p w14:paraId="25562C37" w14:textId="3E1EC4A5" w:rsidR="00D406EC" w:rsidRPr="007D533A" w:rsidRDefault="00056B0D" w:rsidP="00D406EC">
      <w:pPr>
        <w:numPr>
          <w:ilvl w:val="0"/>
          <w:numId w:val="4"/>
        </w:numPr>
        <w:spacing w:after="0" w:line="276" w:lineRule="auto"/>
        <w:ind w:left="426" w:hanging="142"/>
        <w:jc w:val="both"/>
        <w:rPr>
          <w:sz w:val="16"/>
          <w:szCs w:val="16"/>
          <w:lang w:val="en-GB"/>
        </w:rPr>
      </w:pPr>
      <w:r w:rsidRPr="007D533A">
        <w:rPr>
          <w:sz w:val="16"/>
          <w:szCs w:val="16"/>
          <w:lang w:val="en-GB"/>
        </w:rPr>
        <w:t>Micro-entrepreneur has fewer than 10 employees and an annual turnover (total income) and/or annual balance sheet total of up to EUR 2 million</w:t>
      </w:r>
      <w:r w:rsidR="00D406EC" w:rsidRPr="007D533A">
        <w:rPr>
          <w:sz w:val="16"/>
          <w:szCs w:val="16"/>
          <w:lang w:val="en-GB"/>
        </w:rPr>
        <w:t>;</w:t>
      </w:r>
    </w:p>
    <w:p w14:paraId="75EAF625" w14:textId="1CB9FEED" w:rsidR="00D406EC" w:rsidRPr="007D533A" w:rsidRDefault="000410BF" w:rsidP="00D406EC">
      <w:pPr>
        <w:numPr>
          <w:ilvl w:val="0"/>
          <w:numId w:val="4"/>
        </w:numPr>
        <w:spacing w:after="0" w:line="276" w:lineRule="auto"/>
        <w:ind w:left="426" w:hanging="142"/>
        <w:jc w:val="both"/>
        <w:rPr>
          <w:sz w:val="16"/>
          <w:szCs w:val="16"/>
          <w:lang w:val="en-GB"/>
        </w:rPr>
      </w:pPr>
      <w:r w:rsidRPr="007D533A">
        <w:rPr>
          <w:sz w:val="16"/>
          <w:szCs w:val="16"/>
          <w:lang w:val="en-GB"/>
        </w:rPr>
        <w:t>Small entrepreneur has fewer than 50 employees and an annual turnover (total income) and/or annual balance sheet total of up to EUR 10 million</w:t>
      </w:r>
      <w:r w:rsidR="00D406EC" w:rsidRPr="007D533A">
        <w:rPr>
          <w:sz w:val="16"/>
          <w:szCs w:val="16"/>
          <w:lang w:val="en-GB"/>
        </w:rPr>
        <w:t>;</w:t>
      </w:r>
    </w:p>
    <w:p w14:paraId="51F1E42C" w14:textId="21DDD3D1" w:rsidR="00D406EC" w:rsidRPr="007D533A" w:rsidRDefault="003133F5" w:rsidP="00D406EC">
      <w:pPr>
        <w:numPr>
          <w:ilvl w:val="0"/>
          <w:numId w:val="4"/>
        </w:numPr>
        <w:spacing w:after="0" w:line="276" w:lineRule="auto"/>
        <w:ind w:left="426" w:hanging="142"/>
        <w:jc w:val="both"/>
        <w:rPr>
          <w:sz w:val="16"/>
          <w:szCs w:val="16"/>
          <w:lang w:val="en-GB"/>
        </w:rPr>
      </w:pPr>
      <w:r w:rsidRPr="007D533A">
        <w:rPr>
          <w:sz w:val="16"/>
          <w:szCs w:val="16"/>
          <w:lang w:val="en-GB"/>
        </w:rPr>
        <w:t>Medium-sized entrepreneur has fewer than 250 employees and an annual turnover (total income) of EUR 50 million and/or annual balance sheet total of up to EUR 43 million</w:t>
      </w:r>
      <w:r w:rsidR="00D406EC" w:rsidRPr="007D533A">
        <w:rPr>
          <w:sz w:val="16"/>
          <w:szCs w:val="16"/>
          <w:lang w:val="en-GB"/>
        </w:rPr>
        <w:t>;</w:t>
      </w:r>
    </w:p>
    <w:p w14:paraId="47CB5A34" w14:textId="673F01C2" w:rsidR="00D406EC" w:rsidRPr="00593C23" w:rsidRDefault="007D533A" w:rsidP="00D406EC">
      <w:pPr>
        <w:numPr>
          <w:ilvl w:val="0"/>
          <w:numId w:val="4"/>
        </w:numPr>
        <w:spacing w:after="0" w:line="276" w:lineRule="auto"/>
        <w:ind w:left="426" w:hanging="142"/>
        <w:jc w:val="both"/>
        <w:rPr>
          <w:sz w:val="18"/>
          <w:szCs w:val="18"/>
        </w:rPr>
      </w:pPr>
      <w:r w:rsidRPr="007D533A">
        <w:rPr>
          <w:sz w:val="16"/>
          <w:szCs w:val="16"/>
          <w:lang w:val="en-GB"/>
        </w:rPr>
        <w:t>Large entrepreneur exceeds the thresholds in at least two of the three conditions defined for the category of medium-sized entrepreneur</w:t>
      </w:r>
      <w:r w:rsidR="00D406EC" w:rsidRPr="00347B30">
        <w:rPr>
          <w:sz w:val="16"/>
          <w:szCs w:val="16"/>
        </w:rPr>
        <w:t>.</w:t>
      </w:r>
    </w:p>
  </w:footnote>
  <w:footnote w:id="3">
    <w:p w14:paraId="1B0724BF" w14:textId="47240EF0" w:rsidR="007113BC" w:rsidRPr="00941468" w:rsidRDefault="007113BC" w:rsidP="000D3C91">
      <w:pPr>
        <w:pStyle w:val="FootnoteText"/>
        <w:rPr>
          <w:sz w:val="16"/>
          <w:szCs w:val="16"/>
        </w:rPr>
      </w:pPr>
      <w:r w:rsidRPr="00941468">
        <w:rPr>
          <w:rStyle w:val="FootnoteReference"/>
          <w:sz w:val="16"/>
          <w:szCs w:val="16"/>
        </w:rPr>
        <w:footnoteRef/>
      </w:r>
      <w:r w:rsidRPr="00941468">
        <w:rPr>
          <w:sz w:val="16"/>
          <w:szCs w:val="16"/>
        </w:rPr>
        <w:t xml:space="preserve"> </w:t>
      </w:r>
      <w:r w:rsidR="003A21A6">
        <w:rPr>
          <w:sz w:val="16"/>
          <w:szCs w:val="16"/>
          <w:lang w:val="en-GB"/>
        </w:rPr>
        <w:t>Data in accordance with the latest official annual financial statements</w:t>
      </w:r>
      <w:r>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69C0" w14:textId="77777777" w:rsidR="003D3A95" w:rsidRDefault="003D3A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8030" w14:textId="77777777" w:rsidR="003D3A95" w:rsidRDefault="003D3A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0688" w14:textId="45B091AA" w:rsidR="007113BC" w:rsidRPr="003157A3" w:rsidRDefault="007113BC">
    <w:pPr>
      <w:pStyle w:val="Header"/>
      <w:rPr>
        <w:sz w:val="16"/>
        <w:szCs w:val="16"/>
        <w:lang w:val="en-GB"/>
      </w:rPr>
    </w:pPr>
    <w:r w:rsidRPr="001F7E20">
      <w:rPr>
        <w:rFonts w:cs="Arial"/>
        <w:noProof/>
        <w:lang w:eastAsia="hr-HR"/>
      </w:rPr>
      <w:drawing>
        <wp:inline distT="0" distB="0" distL="0" distR="0" wp14:anchorId="354B9107" wp14:editId="3B7850DC">
          <wp:extent cx="2327939" cy="87187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2472" cy="881058"/>
                  </a:xfrm>
                  <a:prstGeom prst="rect">
                    <a:avLst/>
                  </a:prstGeom>
                </pic:spPr>
              </pic:pic>
            </a:graphicData>
          </a:graphic>
        </wp:inline>
      </w:drawing>
    </w:r>
    <w:r>
      <w:tab/>
    </w:r>
    <w:r>
      <w:tab/>
    </w:r>
    <w:r w:rsidR="003D3A95">
      <w:rPr>
        <w:sz w:val="16"/>
        <w:szCs w:val="16"/>
        <w:lang w:val="en-GB"/>
      </w:rPr>
      <w:t xml:space="preserve">Date of </w:t>
    </w:r>
    <w:r w:rsidR="007C3F7B" w:rsidRPr="003157A3">
      <w:rPr>
        <w:sz w:val="16"/>
        <w:szCs w:val="16"/>
        <w:lang w:val="en-GB"/>
      </w:rPr>
      <w:t xml:space="preserve">receipt </w:t>
    </w:r>
    <w:r w:rsidR="003D3A95">
      <w:rPr>
        <w:sz w:val="16"/>
        <w:szCs w:val="16"/>
        <w:lang w:val="en-GB"/>
      </w:rPr>
      <w:t>at HBOR</w:t>
    </w:r>
  </w:p>
  <w:p w14:paraId="48238C89" w14:textId="77777777" w:rsidR="007113BC" w:rsidRDefault="007113BC" w:rsidP="00482A64">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BA5"/>
    <w:multiLevelType w:val="hybridMultilevel"/>
    <w:tmpl w:val="EB56094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B9C222B"/>
    <w:multiLevelType w:val="hybridMultilevel"/>
    <w:tmpl w:val="CB588816"/>
    <w:lvl w:ilvl="0" w:tplc="3AD468F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A71C84"/>
    <w:multiLevelType w:val="hybridMultilevel"/>
    <w:tmpl w:val="18CCCEF2"/>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9768BE"/>
    <w:multiLevelType w:val="hybridMultilevel"/>
    <w:tmpl w:val="02EA0D32"/>
    <w:lvl w:ilvl="0" w:tplc="709A5CC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CC74608"/>
    <w:multiLevelType w:val="hybridMultilevel"/>
    <w:tmpl w:val="686693D6"/>
    <w:lvl w:ilvl="0" w:tplc="000C2394">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8405E33"/>
    <w:multiLevelType w:val="hybridMultilevel"/>
    <w:tmpl w:val="481602BE"/>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87B311D"/>
    <w:multiLevelType w:val="hybridMultilevel"/>
    <w:tmpl w:val="B994DF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612EB0"/>
    <w:multiLevelType w:val="hybridMultilevel"/>
    <w:tmpl w:val="A87C0A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2AA408FC"/>
    <w:multiLevelType w:val="hybridMultilevel"/>
    <w:tmpl w:val="E0BC4404"/>
    <w:lvl w:ilvl="0" w:tplc="B26084E8">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BE1013B"/>
    <w:multiLevelType w:val="hybridMultilevel"/>
    <w:tmpl w:val="A588C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BA005F"/>
    <w:multiLevelType w:val="hybridMultilevel"/>
    <w:tmpl w:val="DA707B08"/>
    <w:lvl w:ilvl="0" w:tplc="469406DE">
      <w:start w:val="6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CC3783"/>
    <w:multiLevelType w:val="hybridMultilevel"/>
    <w:tmpl w:val="AA922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5D69D2"/>
    <w:multiLevelType w:val="hybridMultilevel"/>
    <w:tmpl w:val="C7C2D8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FE73EFB"/>
    <w:multiLevelType w:val="hybridMultilevel"/>
    <w:tmpl w:val="A6024C9A"/>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9DE0CE5"/>
    <w:multiLevelType w:val="hybridMultilevel"/>
    <w:tmpl w:val="B43261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BAC4615"/>
    <w:multiLevelType w:val="hybridMultilevel"/>
    <w:tmpl w:val="4418AC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F5E0153"/>
    <w:multiLevelType w:val="hybridMultilevel"/>
    <w:tmpl w:val="C14619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4D579E"/>
    <w:multiLevelType w:val="hybridMultilevel"/>
    <w:tmpl w:val="C14619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763BF3"/>
    <w:multiLevelType w:val="hybridMultilevel"/>
    <w:tmpl w:val="0FEE64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98165B5"/>
    <w:multiLevelType w:val="hybridMultilevel"/>
    <w:tmpl w:val="AFA83258"/>
    <w:lvl w:ilvl="0" w:tplc="041A000F">
      <w:start w:val="1"/>
      <w:numFmt w:val="decimal"/>
      <w:lvlText w:val="%1."/>
      <w:lvlJc w:val="left"/>
      <w:pPr>
        <w:ind w:left="1068"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B4770BA"/>
    <w:multiLevelType w:val="hybridMultilevel"/>
    <w:tmpl w:val="9374408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B812A32"/>
    <w:multiLevelType w:val="hybridMultilevel"/>
    <w:tmpl w:val="685AE516"/>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EB87834"/>
    <w:multiLevelType w:val="hybridMultilevel"/>
    <w:tmpl w:val="67A23976"/>
    <w:lvl w:ilvl="0" w:tplc="709A5CC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7073773"/>
    <w:multiLevelType w:val="hybridMultilevel"/>
    <w:tmpl w:val="D07A6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B340399"/>
    <w:multiLevelType w:val="hybridMultilevel"/>
    <w:tmpl w:val="3B9895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056622A"/>
    <w:multiLevelType w:val="hybridMultilevel"/>
    <w:tmpl w:val="6AD27D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BF522E"/>
    <w:multiLevelType w:val="hybridMultilevel"/>
    <w:tmpl w:val="FE02534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F7BE2"/>
    <w:multiLevelType w:val="hybridMultilevel"/>
    <w:tmpl w:val="A4D624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5949327">
    <w:abstractNumId w:val="15"/>
  </w:num>
  <w:num w:numId="2" w16cid:durableId="209877403">
    <w:abstractNumId w:val="20"/>
  </w:num>
  <w:num w:numId="3" w16cid:durableId="1744185236">
    <w:abstractNumId w:val="24"/>
  </w:num>
  <w:num w:numId="4" w16cid:durableId="261030222">
    <w:abstractNumId w:val="2"/>
  </w:num>
  <w:num w:numId="5" w16cid:durableId="1783108365">
    <w:abstractNumId w:val="8"/>
  </w:num>
  <w:num w:numId="6" w16cid:durableId="1569606238">
    <w:abstractNumId w:val="6"/>
  </w:num>
  <w:num w:numId="7" w16cid:durableId="1585337857">
    <w:abstractNumId w:val="18"/>
  </w:num>
  <w:num w:numId="8" w16cid:durableId="618683576">
    <w:abstractNumId w:val="1"/>
  </w:num>
  <w:num w:numId="9" w16cid:durableId="455178788">
    <w:abstractNumId w:val="22"/>
  </w:num>
  <w:num w:numId="10" w16cid:durableId="1726292166">
    <w:abstractNumId w:val="9"/>
  </w:num>
  <w:num w:numId="11" w16cid:durableId="1352073814">
    <w:abstractNumId w:val="12"/>
  </w:num>
  <w:num w:numId="12" w16cid:durableId="1604804799">
    <w:abstractNumId w:val="10"/>
  </w:num>
  <w:num w:numId="13" w16cid:durableId="1043483637">
    <w:abstractNumId w:val="25"/>
  </w:num>
  <w:num w:numId="14" w16cid:durableId="1936207599">
    <w:abstractNumId w:val="21"/>
  </w:num>
  <w:num w:numId="15" w16cid:durableId="12108025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0524968">
    <w:abstractNumId w:val="3"/>
  </w:num>
  <w:num w:numId="17" w16cid:durableId="1727878351">
    <w:abstractNumId w:val="23"/>
  </w:num>
  <w:num w:numId="18" w16cid:durableId="1962418955">
    <w:abstractNumId w:val="3"/>
  </w:num>
  <w:num w:numId="19" w16cid:durableId="2089762984">
    <w:abstractNumId w:val="5"/>
  </w:num>
  <w:num w:numId="20" w16cid:durableId="1032001625">
    <w:abstractNumId w:val="13"/>
  </w:num>
  <w:num w:numId="21" w16cid:durableId="1409687309">
    <w:abstractNumId w:val="14"/>
  </w:num>
  <w:num w:numId="22" w16cid:durableId="367947344">
    <w:abstractNumId w:val="0"/>
  </w:num>
  <w:num w:numId="23" w16cid:durableId="1715032723">
    <w:abstractNumId w:val="26"/>
  </w:num>
  <w:num w:numId="24" w16cid:durableId="1122768407">
    <w:abstractNumId w:val="27"/>
  </w:num>
  <w:num w:numId="25" w16cid:durableId="1840659391">
    <w:abstractNumId w:val="19"/>
  </w:num>
  <w:num w:numId="26" w16cid:durableId="192042726">
    <w:abstractNumId w:val="4"/>
  </w:num>
  <w:num w:numId="27" w16cid:durableId="523641061">
    <w:abstractNumId w:val="17"/>
  </w:num>
  <w:num w:numId="28" w16cid:durableId="94787224">
    <w:abstractNumId w:val="16"/>
  </w:num>
  <w:num w:numId="29" w16cid:durableId="20692626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54"/>
    <w:rsid w:val="00002108"/>
    <w:rsid w:val="00002246"/>
    <w:rsid w:val="00012023"/>
    <w:rsid w:val="00013A2D"/>
    <w:rsid w:val="000168C8"/>
    <w:rsid w:val="00020543"/>
    <w:rsid w:val="00020B89"/>
    <w:rsid w:val="000218B5"/>
    <w:rsid w:val="00021A33"/>
    <w:rsid w:val="00027B19"/>
    <w:rsid w:val="000318B6"/>
    <w:rsid w:val="0003400C"/>
    <w:rsid w:val="00035ACF"/>
    <w:rsid w:val="000410BF"/>
    <w:rsid w:val="00041853"/>
    <w:rsid w:val="00041B90"/>
    <w:rsid w:val="00042BF2"/>
    <w:rsid w:val="00045526"/>
    <w:rsid w:val="0005050B"/>
    <w:rsid w:val="00050659"/>
    <w:rsid w:val="00050BB0"/>
    <w:rsid w:val="000512FB"/>
    <w:rsid w:val="00051586"/>
    <w:rsid w:val="00055765"/>
    <w:rsid w:val="00055F71"/>
    <w:rsid w:val="00056B0D"/>
    <w:rsid w:val="00056B98"/>
    <w:rsid w:val="00057E1D"/>
    <w:rsid w:val="00061961"/>
    <w:rsid w:val="00062554"/>
    <w:rsid w:val="00063F30"/>
    <w:rsid w:val="00064D4A"/>
    <w:rsid w:val="0007496A"/>
    <w:rsid w:val="00077295"/>
    <w:rsid w:val="00077E0E"/>
    <w:rsid w:val="00081959"/>
    <w:rsid w:val="00082C92"/>
    <w:rsid w:val="000839DC"/>
    <w:rsid w:val="00083F79"/>
    <w:rsid w:val="0008409F"/>
    <w:rsid w:val="000840F8"/>
    <w:rsid w:val="000872F7"/>
    <w:rsid w:val="000875F5"/>
    <w:rsid w:val="00090325"/>
    <w:rsid w:val="000908CF"/>
    <w:rsid w:val="00092092"/>
    <w:rsid w:val="00092DBE"/>
    <w:rsid w:val="00095D34"/>
    <w:rsid w:val="00095D71"/>
    <w:rsid w:val="00097C25"/>
    <w:rsid w:val="000A0CF7"/>
    <w:rsid w:val="000A0FCE"/>
    <w:rsid w:val="000A7D75"/>
    <w:rsid w:val="000B112D"/>
    <w:rsid w:val="000B4768"/>
    <w:rsid w:val="000B632E"/>
    <w:rsid w:val="000C4287"/>
    <w:rsid w:val="000C5155"/>
    <w:rsid w:val="000C6CBB"/>
    <w:rsid w:val="000C7936"/>
    <w:rsid w:val="000D0686"/>
    <w:rsid w:val="000D1251"/>
    <w:rsid w:val="000D1531"/>
    <w:rsid w:val="000D1E00"/>
    <w:rsid w:val="000D25E1"/>
    <w:rsid w:val="000D371D"/>
    <w:rsid w:val="000D3C91"/>
    <w:rsid w:val="000E1862"/>
    <w:rsid w:val="000E1A33"/>
    <w:rsid w:val="000E4CCC"/>
    <w:rsid w:val="000F1EC5"/>
    <w:rsid w:val="000F4033"/>
    <w:rsid w:val="0010402A"/>
    <w:rsid w:val="00115A1F"/>
    <w:rsid w:val="00115ECE"/>
    <w:rsid w:val="0011650B"/>
    <w:rsid w:val="001166AE"/>
    <w:rsid w:val="00116D91"/>
    <w:rsid w:val="0011766A"/>
    <w:rsid w:val="00120EFE"/>
    <w:rsid w:val="00122C1F"/>
    <w:rsid w:val="00122EE1"/>
    <w:rsid w:val="0012471C"/>
    <w:rsid w:val="00127463"/>
    <w:rsid w:val="0013033A"/>
    <w:rsid w:val="001319C1"/>
    <w:rsid w:val="00131D76"/>
    <w:rsid w:val="00132F5A"/>
    <w:rsid w:val="001333F9"/>
    <w:rsid w:val="0013382F"/>
    <w:rsid w:val="00135B1F"/>
    <w:rsid w:val="00140ED9"/>
    <w:rsid w:val="0014138C"/>
    <w:rsid w:val="00141AAF"/>
    <w:rsid w:val="00146D77"/>
    <w:rsid w:val="00147602"/>
    <w:rsid w:val="00152D0D"/>
    <w:rsid w:val="0015439A"/>
    <w:rsid w:val="001605DA"/>
    <w:rsid w:val="00160774"/>
    <w:rsid w:val="001618F0"/>
    <w:rsid w:val="00164F2A"/>
    <w:rsid w:val="00167F5E"/>
    <w:rsid w:val="00170FF8"/>
    <w:rsid w:val="00171372"/>
    <w:rsid w:val="001725BF"/>
    <w:rsid w:val="001727E6"/>
    <w:rsid w:val="00172F70"/>
    <w:rsid w:val="001764AB"/>
    <w:rsid w:val="0018068E"/>
    <w:rsid w:val="00187216"/>
    <w:rsid w:val="00193D5A"/>
    <w:rsid w:val="00195281"/>
    <w:rsid w:val="00197F01"/>
    <w:rsid w:val="001A20BB"/>
    <w:rsid w:val="001A3E6C"/>
    <w:rsid w:val="001A4188"/>
    <w:rsid w:val="001A4ED1"/>
    <w:rsid w:val="001A64F0"/>
    <w:rsid w:val="001A6A41"/>
    <w:rsid w:val="001B484A"/>
    <w:rsid w:val="001C34F5"/>
    <w:rsid w:val="001C3E7B"/>
    <w:rsid w:val="001C4D97"/>
    <w:rsid w:val="001C6DBA"/>
    <w:rsid w:val="001D01A6"/>
    <w:rsid w:val="001D3A25"/>
    <w:rsid w:val="001D3A9E"/>
    <w:rsid w:val="001E019B"/>
    <w:rsid w:val="001E03DF"/>
    <w:rsid w:val="001E13E9"/>
    <w:rsid w:val="001E1CEB"/>
    <w:rsid w:val="001E4299"/>
    <w:rsid w:val="001E672C"/>
    <w:rsid w:val="001F2620"/>
    <w:rsid w:val="001F2897"/>
    <w:rsid w:val="001F3AF0"/>
    <w:rsid w:val="001F4CED"/>
    <w:rsid w:val="001F4F9A"/>
    <w:rsid w:val="001F7E20"/>
    <w:rsid w:val="00200A88"/>
    <w:rsid w:val="00202450"/>
    <w:rsid w:val="00207901"/>
    <w:rsid w:val="00207DE5"/>
    <w:rsid w:val="0021187C"/>
    <w:rsid w:val="002124C1"/>
    <w:rsid w:val="00212E30"/>
    <w:rsid w:val="00216758"/>
    <w:rsid w:val="00217049"/>
    <w:rsid w:val="002263DC"/>
    <w:rsid w:val="002309B6"/>
    <w:rsid w:val="00231B38"/>
    <w:rsid w:val="0023389B"/>
    <w:rsid w:val="002351D3"/>
    <w:rsid w:val="00236124"/>
    <w:rsid w:val="00237A71"/>
    <w:rsid w:val="00241CB2"/>
    <w:rsid w:val="0024389B"/>
    <w:rsid w:val="00243E20"/>
    <w:rsid w:val="00245214"/>
    <w:rsid w:val="00245889"/>
    <w:rsid w:val="00245ACB"/>
    <w:rsid w:val="00245AF7"/>
    <w:rsid w:val="00246C88"/>
    <w:rsid w:val="00247C70"/>
    <w:rsid w:val="00252492"/>
    <w:rsid w:val="00253E11"/>
    <w:rsid w:val="002561CC"/>
    <w:rsid w:val="0026060A"/>
    <w:rsid w:val="00263434"/>
    <w:rsid w:val="00275693"/>
    <w:rsid w:val="00281A78"/>
    <w:rsid w:val="002837D3"/>
    <w:rsid w:val="00283A74"/>
    <w:rsid w:val="002846D0"/>
    <w:rsid w:val="00287774"/>
    <w:rsid w:val="00291893"/>
    <w:rsid w:val="00293B1E"/>
    <w:rsid w:val="002942AE"/>
    <w:rsid w:val="0029758E"/>
    <w:rsid w:val="002A1097"/>
    <w:rsid w:val="002A3F90"/>
    <w:rsid w:val="002A795D"/>
    <w:rsid w:val="002B0C48"/>
    <w:rsid w:val="002B111F"/>
    <w:rsid w:val="002B4F90"/>
    <w:rsid w:val="002B61DF"/>
    <w:rsid w:val="002B62DC"/>
    <w:rsid w:val="002C2407"/>
    <w:rsid w:val="002C5C46"/>
    <w:rsid w:val="002C7132"/>
    <w:rsid w:val="002D7EF7"/>
    <w:rsid w:val="002E1D99"/>
    <w:rsid w:val="002E2636"/>
    <w:rsid w:val="002E3CC2"/>
    <w:rsid w:val="002F0E24"/>
    <w:rsid w:val="002F5580"/>
    <w:rsid w:val="002F57C8"/>
    <w:rsid w:val="002F6F56"/>
    <w:rsid w:val="002F78E7"/>
    <w:rsid w:val="00305669"/>
    <w:rsid w:val="00311AFA"/>
    <w:rsid w:val="003133F5"/>
    <w:rsid w:val="00315657"/>
    <w:rsid w:val="003157A3"/>
    <w:rsid w:val="00320483"/>
    <w:rsid w:val="00322E05"/>
    <w:rsid w:val="00323F8A"/>
    <w:rsid w:val="00324C6C"/>
    <w:rsid w:val="00325819"/>
    <w:rsid w:val="00325A03"/>
    <w:rsid w:val="00326A46"/>
    <w:rsid w:val="00330E35"/>
    <w:rsid w:val="00330FC1"/>
    <w:rsid w:val="003364A2"/>
    <w:rsid w:val="00337F7F"/>
    <w:rsid w:val="003417A3"/>
    <w:rsid w:val="00342EA5"/>
    <w:rsid w:val="003433CF"/>
    <w:rsid w:val="00343C86"/>
    <w:rsid w:val="00347F2E"/>
    <w:rsid w:val="00351C25"/>
    <w:rsid w:val="00353F11"/>
    <w:rsid w:val="00355DB4"/>
    <w:rsid w:val="00362BFB"/>
    <w:rsid w:val="003655AE"/>
    <w:rsid w:val="00365D25"/>
    <w:rsid w:val="00365D9E"/>
    <w:rsid w:val="00365EA1"/>
    <w:rsid w:val="003701FE"/>
    <w:rsid w:val="00370E8A"/>
    <w:rsid w:val="00373E6F"/>
    <w:rsid w:val="003751CA"/>
    <w:rsid w:val="00377494"/>
    <w:rsid w:val="00377E06"/>
    <w:rsid w:val="00380338"/>
    <w:rsid w:val="00383D2C"/>
    <w:rsid w:val="00384795"/>
    <w:rsid w:val="00385512"/>
    <w:rsid w:val="0038782F"/>
    <w:rsid w:val="00390FF9"/>
    <w:rsid w:val="00391EBC"/>
    <w:rsid w:val="00396764"/>
    <w:rsid w:val="003A21A6"/>
    <w:rsid w:val="003A240A"/>
    <w:rsid w:val="003A48B9"/>
    <w:rsid w:val="003B339E"/>
    <w:rsid w:val="003B477D"/>
    <w:rsid w:val="003B4B1B"/>
    <w:rsid w:val="003B5CBE"/>
    <w:rsid w:val="003B702C"/>
    <w:rsid w:val="003B709B"/>
    <w:rsid w:val="003C2288"/>
    <w:rsid w:val="003C7B7F"/>
    <w:rsid w:val="003D00DC"/>
    <w:rsid w:val="003D0694"/>
    <w:rsid w:val="003D317B"/>
    <w:rsid w:val="003D31C4"/>
    <w:rsid w:val="003D3A95"/>
    <w:rsid w:val="003D4B2D"/>
    <w:rsid w:val="003D53A8"/>
    <w:rsid w:val="003D5968"/>
    <w:rsid w:val="003D79DF"/>
    <w:rsid w:val="003E18BC"/>
    <w:rsid w:val="003E30B7"/>
    <w:rsid w:val="003E506B"/>
    <w:rsid w:val="003E6962"/>
    <w:rsid w:val="003E6D4F"/>
    <w:rsid w:val="003F1778"/>
    <w:rsid w:val="003F366A"/>
    <w:rsid w:val="003F39E3"/>
    <w:rsid w:val="003F3EA6"/>
    <w:rsid w:val="003F4EA3"/>
    <w:rsid w:val="003F5929"/>
    <w:rsid w:val="003F766C"/>
    <w:rsid w:val="00403FAB"/>
    <w:rsid w:val="00410844"/>
    <w:rsid w:val="00410A65"/>
    <w:rsid w:val="00412995"/>
    <w:rsid w:val="0041320E"/>
    <w:rsid w:val="0041523B"/>
    <w:rsid w:val="00416F23"/>
    <w:rsid w:val="00420267"/>
    <w:rsid w:val="00420BCF"/>
    <w:rsid w:val="00421DAA"/>
    <w:rsid w:val="00421E4C"/>
    <w:rsid w:val="004240A6"/>
    <w:rsid w:val="0042439D"/>
    <w:rsid w:val="00424ACB"/>
    <w:rsid w:val="00424F66"/>
    <w:rsid w:val="00426FC0"/>
    <w:rsid w:val="004306CC"/>
    <w:rsid w:val="004323C9"/>
    <w:rsid w:val="00434198"/>
    <w:rsid w:val="00436CBB"/>
    <w:rsid w:val="0043794F"/>
    <w:rsid w:val="004406A9"/>
    <w:rsid w:val="00440D67"/>
    <w:rsid w:val="00440F63"/>
    <w:rsid w:val="0044469A"/>
    <w:rsid w:val="00444C93"/>
    <w:rsid w:val="00446EFF"/>
    <w:rsid w:val="0045128C"/>
    <w:rsid w:val="004524FB"/>
    <w:rsid w:val="00452B42"/>
    <w:rsid w:val="0045329B"/>
    <w:rsid w:val="004554CC"/>
    <w:rsid w:val="0045555B"/>
    <w:rsid w:val="00457EB2"/>
    <w:rsid w:val="004619AD"/>
    <w:rsid w:val="004625DB"/>
    <w:rsid w:val="0046388E"/>
    <w:rsid w:val="00465ED3"/>
    <w:rsid w:val="00465F71"/>
    <w:rsid w:val="004661D0"/>
    <w:rsid w:val="00467EA3"/>
    <w:rsid w:val="00467F17"/>
    <w:rsid w:val="0047057B"/>
    <w:rsid w:val="004766CA"/>
    <w:rsid w:val="00476AF3"/>
    <w:rsid w:val="00477D88"/>
    <w:rsid w:val="00477F0B"/>
    <w:rsid w:val="00482A64"/>
    <w:rsid w:val="00487F68"/>
    <w:rsid w:val="00491E55"/>
    <w:rsid w:val="004955D7"/>
    <w:rsid w:val="00495610"/>
    <w:rsid w:val="004A02F5"/>
    <w:rsid w:val="004A0779"/>
    <w:rsid w:val="004A17D5"/>
    <w:rsid w:val="004A1F81"/>
    <w:rsid w:val="004A4462"/>
    <w:rsid w:val="004B17F1"/>
    <w:rsid w:val="004B230E"/>
    <w:rsid w:val="004B2578"/>
    <w:rsid w:val="004B3033"/>
    <w:rsid w:val="004B56FB"/>
    <w:rsid w:val="004B65B9"/>
    <w:rsid w:val="004B789B"/>
    <w:rsid w:val="004B796D"/>
    <w:rsid w:val="004C0E9C"/>
    <w:rsid w:val="004C2CD0"/>
    <w:rsid w:val="004C31B3"/>
    <w:rsid w:val="004C362E"/>
    <w:rsid w:val="004C47A3"/>
    <w:rsid w:val="004C4BFC"/>
    <w:rsid w:val="004C5580"/>
    <w:rsid w:val="004C600E"/>
    <w:rsid w:val="004C6D88"/>
    <w:rsid w:val="004D18D3"/>
    <w:rsid w:val="004D5552"/>
    <w:rsid w:val="004E3010"/>
    <w:rsid w:val="004E43AA"/>
    <w:rsid w:val="004E4F9E"/>
    <w:rsid w:val="004E794C"/>
    <w:rsid w:val="004F0D40"/>
    <w:rsid w:val="004F7202"/>
    <w:rsid w:val="005002B2"/>
    <w:rsid w:val="00506F6C"/>
    <w:rsid w:val="00507245"/>
    <w:rsid w:val="0051040C"/>
    <w:rsid w:val="005119E4"/>
    <w:rsid w:val="00513923"/>
    <w:rsid w:val="00513ED0"/>
    <w:rsid w:val="00517356"/>
    <w:rsid w:val="00522ADD"/>
    <w:rsid w:val="005235F7"/>
    <w:rsid w:val="00527EFF"/>
    <w:rsid w:val="0053072C"/>
    <w:rsid w:val="005309A2"/>
    <w:rsid w:val="0053189D"/>
    <w:rsid w:val="00535545"/>
    <w:rsid w:val="0053624C"/>
    <w:rsid w:val="0053796E"/>
    <w:rsid w:val="00540601"/>
    <w:rsid w:val="005419E2"/>
    <w:rsid w:val="0054406A"/>
    <w:rsid w:val="005450C1"/>
    <w:rsid w:val="00546718"/>
    <w:rsid w:val="00547F46"/>
    <w:rsid w:val="0055217E"/>
    <w:rsid w:val="005606BB"/>
    <w:rsid w:val="00560AF4"/>
    <w:rsid w:val="005639AA"/>
    <w:rsid w:val="00563D9D"/>
    <w:rsid w:val="005671F6"/>
    <w:rsid w:val="005678D3"/>
    <w:rsid w:val="005701BB"/>
    <w:rsid w:val="00576A54"/>
    <w:rsid w:val="00577F8A"/>
    <w:rsid w:val="00581745"/>
    <w:rsid w:val="00583B90"/>
    <w:rsid w:val="00584085"/>
    <w:rsid w:val="005843AD"/>
    <w:rsid w:val="00590D21"/>
    <w:rsid w:val="00593933"/>
    <w:rsid w:val="00594E04"/>
    <w:rsid w:val="005958E7"/>
    <w:rsid w:val="00596B69"/>
    <w:rsid w:val="00597257"/>
    <w:rsid w:val="005A12F2"/>
    <w:rsid w:val="005A13F1"/>
    <w:rsid w:val="005A1A58"/>
    <w:rsid w:val="005A4DE7"/>
    <w:rsid w:val="005A7EB2"/>
    <w:rsid w:val="005B4CF3"/>
    <w:rsid w:val="005B6FFE"/>
    <w:rsid w:val="005B71A0"/>
    <w:rsid w:val="005B7D82"/>
    <w:rsid w:val="005C0236"/>
    <w:rsid w:val="005D216E"/>
    <w:rsid w:val="005D29AE"/>
    <w:rsid w:val="005D2B0D"/>
    <w:rsid w:val="005D48AE"/>
    <w:rsid w:val="005D6B77"/>
    <w:rsid w:val="005D790A"/>
    <w:rsid w:val="005E1791"/>
    <w:rsid w:val="005E54A7"/>
    <w:rsid w:val="005F03DE"/>
    <w:rsid w:val="005F1095"/>
    <w:rsid w:val="005F17E4"/>
    <w:rsid w:val="005F2142"/>
    <w:rsid w:val="005F2709"/>
    <w:rsid w:val="005F3744"/>
    <w:rsid w:val="005F3A0B"/>
    <w:rsid w:val="005F71C2"/>
    <w:rsid w:val="006021B6"/>
    <w:rsid w:val="0060256D"/>
    <w:rsid w:val="00603625"/>
    <w:rsid w:val="00603B76"/>
    <w:rsid w:val="00606529"/>
    <w:rsid w:val="00607C30"/>
    <w:rsid w:val="0061337B"/>
    <w:rsid w:val="00614BEC"/>
    <w:rsid w:val="00614EC6"/>
    <w:rsid w:val="00617AE9"/>
    <w:rsid w:val="006207FF"/>
    <w:rsid w:val="006230CF"/>
    <w:rsid w:val="00624200"/>
    <w:rsid w:val="00625CB9"/>
    <w:rsid w:val="00626970"/>
    <w:rsid w:val="00627586"/>
    <w:rsid w:val="00630733"/>
    <w:rsid w:val="00630A13"/>
    <w:rsid w:val="00631709"/>
    <w:rsid w:val="00631F23"/>
    <w:rsid w:val="00632EC9"/>
    <w:rsid w:val="0063465F"/>
    <w:rsid w:val="00636CB6"/>
    <w:rsid w:val="00642433"/>
    <w:rsid w:val="00645CD9"/>
    <w:rsid w:val="0065012E"/>
    <w:rsid w:val="00651196"/>
    <w:rsid w:val="00655F15"/>
    <w:rsid w:val="00660171"/>
    <w:rsid w:val="00660A1E"/>
    <w:rsid w:val="0066344E"/>
    <w:rsid w:val="006639D8"/>
    <w:rsid w:val="00664ADB"/>
    <w:rsid w:val="00665A96"/>
    <w:rsid w:val="006704C3"/>
    <w:rsid w:val="00670525"/>
    <w:rsid w:val="00670FA1"/>
    <w:rsid w:val="006728AB"/>
    <w:rsid w:val="00672AFA"/>
    <w:rsid w:val="00675FBF"/>
    <w:rsid w:val="00676B6A"/>
    <w:rsid w:val="00680B54"/>
    <w:rsid w:val="00681243"/>
    <w:rsid w:val="00681DC4"/>
    <w:rsid w:val="00692A25"/>
    <w:rsid w:val="0069389D"/>
    <w:rsid w:val="00697A32"/>
    <w:rsid w:val="006A1179"/>
    <w:rsid w:val="006A197C"/>
    <w:rsid w:val="006A64CD"/>
    <w:rsid w:val="006A70C9"/>
    <w:rsid w:val="006B1F23"/>
    <w:rsid w:val="006B4814"/>
    <w:rsid w:val="006B4828"/>
    <w:rsid w:val="006C38EE"/>
    <w:rsid w:val="006C44C2"/>
    <w:rsid w:val="006C45CB"/>
    <w:rsid w:val="006C564E"/>
    <w:rsid w:val="006C76B4"/>
    <w:rsid w:val="006D1DE2"/>
    <w:rsid w:val="006D457C"/>
    <w:rsid w:val="006D5E85"/>
    <w:rsid w:val="006D62F8"/>
    <w:rsid w:val="006E1D20"/>
    <w:rsid w:val="006E29E3"/>
    <w:rsid w:val="006E2F74"/>
    <w:rsid w:val="006E4424"/>
    <w:rsid w:val="006E6C31"/>
    <w:rsid w:val="006F2FA9"/>
    <w:rsid w:val="006F3080"/>
    <w:rsid w:val="006F63F1"/>
    <w:rsid w:val="006F7411"/>
    <w:rsid w:val="006F78B9"/>
    <w:rsid w:val="007011F4"/>
    <w:rsid w:val="00703C4A"/>
    <w:rsid w:val="007068A4"/>
    <w:rsid w:val="007113BC"/>
    <w:rsid w:val="00713122"/>
    <w:rsid w:val="00714C4E"/>
    <w:rsid w:val="007168D5"/>
    <w:rsid w:val="00723590"/>
    <w:rsid w:val="00725DE0"/>
    <w:rsid w:val="00730390"/>
    <w:rsid w:val="007318D4"/>
    <w:rsid w:val="007359F2"/>
    <w:rsid w:val="00736726"/>
    <w:rsid w:val="00740050"/>
    <w:rsid w:val="00740277"/>
    <w:rsid w:val="00740AA8"/>
    <w:rsid w:val="00740F50"/>
    <w:rsid w:val="007462B5"/>
    <w:rsid w:val="00746EDC"/>
    <w:rsid w:val="00751E12"/>
    <w:rsid w:val="00752615"/>
    <w:rsid w:val="00754803"/>
    <w:rsid w:val="00754E13"/>
    <w:rsid w:val="007552F2"/>
    <w:rsid w:val="007562F6"/>
    <w:rsid w:val="00757167"/>
    <w:rsid w:val="007573EB"/>
    <w:rsid w:val="00757847"/>
    <w:rsid w:val="007615F2"/>
    <w:rsid w:val="00767643"/>
    <w:rsid w:val="00772B8E"/>
    <w:rsid w:val="007742DD"/>
    <w:rsid w:val="0077592F"/>
    <w:rsid w:val="00777341"/>
    <w:rsid w:val="00777A82"/>
    <w:rsid w:val="00777FFD"/>
    <w:rsid w:val="00780EA0"/>
    <w:rsid w:val="0078181F"/>
    <w:rsid w:val="00782A37"/>
    <w:rsid w:val="00784762"/>
    <w:rsid w:val="00784A08"/>
    <w:rsid w:val="0078549D"/>
    <w:rsid w:val="00785FFD"/>
    <w:rsid w:val="00786A6E"/>
    <w:rsid w:val="00786C8C"/>
    <w:rsid w:val="0079099E"/>
    <w:rsid w:val="00791850"/>
    <w:rsid w:val="007942BB"/>
    <w:rsid w:val="007A026F"/>
    <w:rsid w:val="007A1069"/>
    <w:rsid w:val="007A36B9"/>
    <w:rsid w:val="007A3729"/>
    <w:rsid w:val="007A3BB7"/>
    <w:rsid w:val="007A563D"/>
    <w:rsid w:val="007A6805"/>
    <w:rsid w:val="007B155D"/>
    <w:rsid w:val="007B3E30"/>
    <w:rsid w:val="007C23E1"/>
    <w:rsid w:val="007C3F36"/>
    <w:rsid w:val="007C3F7B"/>
    <w:rsid w:val="007D0870"/>
    <w:rsid w:val="007D533A"/>
    <w:rsid w:val="007D61E1"/>
    <w:rsid w:val="007E0C23"/>
    <w:rsid w:val="007E18FB"/>
    <w:rsid w:val="007E1A55"/>
    <w:rsid w:val="007E77FB"/>
    <w:rsid w:val="007F093F"/>
    <w:rsid w:val="007F3937"/>
    <w:rsid w:val="007F4E49"/>
    <w:rsid w:val="00801287"/>
    <w:rsid w:val="00803233"/>
    <w:rsid w:val="00804B26"/>
    <w:rsid w:val="00806DC4"/>
    <w:rsid w:val="00806E3E"/>
    <w:rsid w:val="0080714A"/>
    <w:rsid w:val="00810167"/>
    <w:rsid w:val="00812A79"/>
    <w:rsid w:val="008134F3"/>
    <w:rsid w:val="00814877"/>
    <w:rsid w:val="00816DC4"/>
    <w:rsid w:val="00822110"/>
    <w:rsid w:val="00822552"/>
    <w:rsid w:val="00830AFD"/>
    <w:rsid w:val="00831047"/>
    <w:rsid w:val="00831FDA"/>
    <w:rsid w:val="00833A3D"/>
    <w:rsid w:val="008345C5"/>
    <w:rsid w:val="008354C6"/>
    <w:rsid w:val="00835D77"/>
    <w:rsid w:val="008373C1"/>
    <w:rsid w:val="0084135F"/>
    <w:rsid w:val="00844BFD"/>
    <w:rsid w:val="0084777E"/>
    <w:rsid w:val="00851AA1"/>
    <w:rsid w:val="00852810"/>
    <w:rsid w:val="00860C25"/>
    <w:rsid w:val="00862314"/>
    <w:rsid w:val="008643E5"/>
    <w:rsid w:val="00870AA0"/>
    <w:rsid w:val="00870AE6"/>
    <w:rsid w:val="00872389"/>
    <w:rsid w:val="008727F4"/>
    <w:rsid w:val="00873127"/>
    <w:rsid w:val="0087594B"/>
    <w:rsid w:val="00877BE8"/>
    <w:rsid w:val="00880A48"/>
    <w:rsid w:val="00885E1F"/>
    <w:rsid w:val="008869C4"/>
    <w:rsid w:val="00887131"/>
    <w:rsid w:val="008907B6"/>
    <w:rsid w:val="008926F7"/>
    <w:rsid w:val="0089399E"/>
    <w:rsid w:val="00895FEB"/>
    <w:rsid w:val="00896039"/>
    <w:rsid w:val="008A1455"/>
    <w:rsid w:val="008A477E"/>
    <w:rsid w:val="008B2D43"/>
    <w:rsid w:val="008B4D86"/>
    <w:rsid w:val="008B541B"/>
    <w:rsid w:val="008B5F4D"/>
    <w:rsid w:val="008B69D8"/>
    <w:rsid w:val="008C4913"/>
    <w:rsid w:val="008C4E5B"/>
    <w:rsid w:val="008C64DE"/>
    <w:rsid w:val="008C67B2"/>
    <w:rsid w:val="008D06A5"/>
    <w:rsid w:val="008D1B8F"/>
    <w:rsid w:val="008E02DC"/>
    <w:rsid w:val="008E5EDC"/>
    <w:rsid w:val="008F0E4E"/>
    <w:rsid w:val="008F4CDE"/>
    <w:rsid w:val="008F4F90"/>
    <w:rsid w:val="008F57AF"/>
    <w:rsid w:val="008F5F23"/>
    <w:rsid w:val="008F61AC"/>
    <w:rsid w:val="009048A4"/>
    <w:rsid w:val="00906328"/>
    <w:rsid w:val="00907EE1"/>
    <w:rsid w:val="0091374B"/>
    <w:rsid w:val="00914910"/>
    <w:rsid w:val="00915A38"/>
    <w:rsid w:val="00916021"/>
    <w:rsid w:val="0092032A"/>
    <w:rsid w:val="00921F5C"/>
    <w:rsid w:val="009244E5"/>
    <w:rsid w:val="00926C21"/>
    <w:rsid w:val="009300B7"/>
    <w:rsid w:val="00930922"/>
    <w:rsid w:val="00930C96"/>
    <w:rsid w:val="009334AD"/>
    <w:rsid w:val="00934FEE"/>
    <w:rsid w:val="00935FA1"/>
    <w:rsid w:val="009378BA"/>
    <w:rsid w:val="00942465"/>
    <w:rsid w:val="00942651"/>
    <w:rsid w:val="009520AA"/>
    <w:rsid w:val="009522A5"/>
    <w:rsid w:val="00953B2A"/>
    <w:rsid w:val="00953E69"/>
    <w:rsid w:val="00960E5F"/>
    <w:rsid w:val="00965A35"/>
    <w:rsid w:val="009663B3"/>
    <w:rsid w:val="00970E5D"/>
    <w:rsid w:val="00971504"/>
    <w:rsid w:val="00971749"/>
    <w:rsid w:val="00973A0C"/>
    <w:rsid w:val="00974DA4"/>
    <w:rsid w:val="009779AE"/>
    <w:rsid w:val="009809C0"/>
    <w:rsid w:val="00980CEE"/>
    <w:rsid w:val="00986A2B"/>
    <w:rsid w:val="00993245"/>
    <w:rsid w:val="00995278"/>
    <w:rsid w:val="00997B47"/>
    <w:rsid w:val="009A0569"/>
    <w:rsid w:val="009A3A6C"/>
    <w:rsid w:val="009A4380"/>
    <w:rsid w:val="009A4710"/>
    <w:rsid w:val="009A48EF"/>
    <w:rsid w:val="009A4A5C"/>
    <w:rsid w:val="009A628D"/>
    <w:rsid w:val="009B1EFD"/>
    <w:rsid w:val="009B4DEC"/>
    <w:rsid w:val="009B6F38"/>
    <w:rsid w:val="009C01E8"/>
    <w:rsid w:val="009C0B67"/>
    <w:rsid w:val="009C1813"/>
    <w:rsid w:val="009C2DE0"/>
    <w:rsid w:val="009C46DD"/>
    <w:rsid w:val="009C79BA"/>
    <w:rsid w:val="009D0B86"/>
    <w:rsid w:val="009D0BE9"/>
    <w:rsid w:val="009D148C"/>
    <w:rsid w:val="009D37B1"/>
    <w:rsid w:val="009D53C6"/>
    <w:rsid w:val="009E05A4"/>
    <w:rsid w:val="009E21F0"/>
    <w:rsid w:val="009F1B75"/>
    <w:rsid w:val="009F2BB5"/>
    <w:rsid w:val="00A010DC"/>
    <w:rsid w:val="00A01918"/>
    <w:rsid w:val="00A02ED0"/>
    <w:rsid w:val="00A05EB7"/>
    <w:rsid w:val="00A1004D"/>
    <w:rsid w:val="00A125CC"/>
    <w:rsid w:val="00A14AE3"/>
    <w:rsid w:val="00A14CD9"/>
    <w:rsid w:val="00A15CA8"/>
    <w:rsid w:val="00A17E4B"/>
    <w:rsid w:val="00A20D36"/>
    <w:rsid w:val="00A21CA7"/>
    <w:rsid w:val="00A221A5"/>
    <w:rsid w:val="00A22202"/>
    <w:rsid w:val="00A22C9F"/>
    <w:rsid w:val="00A32700"/>
    <w:rsid w:val="00A34E51"/>
    <w:rsid w:val="00A36859"/>
    <w:rsid w:val="00A36D8B"/>
    <w:rsid w:val="00A43C51"/>
    <w:rsid w:val="00A44553"/>
    <w:rsid w:val="00A44DA4"/>
    <w:rsid w:val="00A46770"/>
    <w:rsid w:val="00A5119A"/>
    <w:rsid w:val="00A53AD0"/>
    <w:rsid w:val="00A53C51"/>
    <w:rsid w:val="00A55740"/>
    <w:rsid w:val="00A605AC"/>
    <w:rsid w:val="00A62329"/>
    <w:rsid w:val="00A6481F"/>
    <w:rsid w:val="00A64B0F"/>
    <w:rsid w:val="00A64DA6"/>
    <w:rsid w:val="00A67CC0"/>
    <w:rsid w:val="00A74BF6"/>
    <w:rsid w:val="00A90252"/>
    <w:rsid w:val="00A9076B"/>
    <w:rsid w:val="00A938BB"/>
    <w:rsid w:val="00A96D64"/>
    <w:rsid w:val="00AA53A4"/>
    <w:rsid w:val="00AA5BC0"/>
    <w:rsid w:val="00AB1EF3"/>
    <w:rsid w:val="00AB61E4"/>
    <w:rsid w:val="00AC2357"/>
    <w:rsid w:val="00AC46B1"/>
    <w:rsid w:val="00AC65CB"/>
    <w:rsid w:val="00AD187D"/>
    <w:rsid w:val="00AD30C3"/>
    <w:rsid w:val="00AD49E7"/>
    <w:rsid w:val="00AD53E5"/>
    <w:rsid w:val="00AD6905"/>
    <w:rsid w:val="00AD6C63"/>
    <w:rsid w:val="00AD6E54"/>
    <w:rsid w:val="00AE64E8"/>
    <w:rsid w:val="00AE74EF"/>
    <w:rsid w:val="00AF112B"/>
    <w:rsid w:val="00AF1AB0"/>
    <w:rsid w:val="00AF24B3"/>
    <w:rsid w:val="00AF4C3A"/>
    <w:rsid w:val="00AF5B9F"/>
    <w:rsid w:val="00AF7F38"/>
    <w:rsid w:val="00B01FEB"/>
    <w:rsid w:val="00B10954"/>
    <w:rsid w:val="00B140A8"/>
    <w:rsid w:val="00B162BF"/>
    <w:rsid w:val="00B210D0"/>
    <w:rsid w:val="00B227CB"/>
    <w:rsid w:val="00B232E4"/>
    <w:rsid w:val="00B239ED"/>
    <w:rsid w:val="00B262BF"/>
    <w:rsid w:val="00B263A6"/>
    <w:rsid w:val="00B26F99"/>
    <w:rsid w:val="00B31946"/>
    <w:rsid w:val="00B32813"/>
    <w:rsid w:val="00B33690"/>
    <w:rsid w:val="00B33C71"/>
    <w:rsid w:val="00B40997"/>
    <w:rsid w:val="00B41E77"/>
    <w:rsid w:val="00B440D5"/>
    <w:rsid w:val="00B47A2A"/>
    <w:rsid w:val="00B520A7"/>
    <w:rsid w:val="00B53A1B"/>
    <w:rsid w:val="00B57F65"/>
    <w:rsid w:val="00B6049B"/>
    <w:rsid w:val="00B61BD3"/>
    <w:rsid w:val="00B627F5"/>
    <w:rsid w:val="00B642FE"/>
    <w:rsid w:val="00B64AD6"/>
    <w:rsid w:val="00B661A3"/>
    <w:rsid w:val="00B669C0"/>
    <w:rsid w:val="00B66D2E"/>
    <w:rsid w:val="00B71399"/>
    <w:rsid w:val="00B71432"/>
    <w:rsid w:val="00B73A8C"/>
    <w:rsid w:val="00B75EAF"/>
    <w:rsid w:val="00B81171"/>
    <w:rsid w:val="00B84E4A"/>
    <w:rsid w:val="00B86060"/>
    <w:rsid w:val="00B8794F"/>
    <w:rsid w:val="00B900D3"/>
    <w:rsid w:val="00BA0C0F"/>
    <w:rsid w:val="00BA18D5"/>
    <w:rsid w:val="00BA235A"/>
    <w:rsid w:val="00BA2376"/>
    <w:rsid w:val="00BA493D"/>
    <w:rsid w:val="00BA61B6"/>
    <w:rsid w:val="00BA70D2"/>
    <w:rsid w:val="00BB028E"/>
    <w:rsid w:val="00BB38E2"/>
    <w:rsid w:val="00BB440E"/>
    <w:rsid w:val="00BB5BAB"/>
    <w:rsid w:val="00BB74F5"/>
    <w:rsid w:val="00BC0A44"/>
    <w:rsid w:val="00BC268B"/>
    <w:rsid w:val="00BC3E00"/>
    <w:rsid w:val="00BC722C"/>
    <w:rsid w:val="00BD0882"/>
    <w:rsid w:val="00BD712E"/>
    <w:rsid w:val="00BE30C5"/>
    <w:rsid w:val="00BE3608"/>
    <w:rsid w:val="00BE7C32"/>
    <w:rsid w:val="00BF4455"/>
    <w:rsid w:val="00BF7627"/>
    <w:rsid w:val="00C024C5"/>
    <w:rsid w:val="00C03B45"/>
    <w:rsid w:val="00C07BD3"/>
    <w:rsid w:val="00C10436"/>
    <w:rsid w:val="00C11543"/>
    <w:rsid w:val="00C149E1"/>
    <w:rsid w:val="00C2024B"/>
    <w:rsid w:val="00C223D4"/>
    <w:rsid w:val="00C26C3B"/>
    <w:rsid w:val="00C272F1"/>
    <w:rsid w:val="00C3390B"/>
    <w:rsid w:val="00C34472"/>
    <w:rsid w:val="00C3629E"/>
    <w:rsid w:val="00C42FFD"/>
    <w:rsid w:val="00C46A51"/>
    <w:rsid w:val="00C52888"/>
    <w:rsid w:val="00C529D3"/>
    <w:rsid w:val="00C61A5E"/>
    <w:rsid w:val="00C62D99"/>
    <w:rsid w:val="00C65025"/>
    <w:rsid w:val="00C73806"/>
    <w:rsid w:val="00C73A2F"/>
    <w:rsid w:val="00C75B31"/>
    <w:rsid w:val="00C8186C"/>
    <w:rsid w:val="00C86450"/>
    <w:rsid w:val="00C8696F"/>
    <w:rsid w:val="00C900DB"/>
    <w:rsid w:val="00C90C38"/>
    <w:rsid w:val="00C90F59"/>
    <w:rsid w:val="00C91F72"/>
    <w:rsid w:val="00C93737"/>
    <w:rsid w:val="00C948A1"/>
    <w:rsid w:val="00C95924"/>
    <w:rsid w:val="00C95C6C"/>
    <w:rsid w:val="00C97292"/>
    <w:rsid w:val="00CA125B"/>
    <w:rsid w:val="00CB30C2"/>
    <w:rsid w:val="00CB36BA"/>
    <w:rsid w:val="00CB4448"/>
    <w:rsid w:val="00CB6CE4"/>
    <w:rsid w:val="00CC03C4"/>
    <w:rsid w:val="00CC1A62"/>
    <w:rsid w:val="00CC6D8B"/>
    <w:rsid w:val="00CC73C4"/>
    <w:rsid w:val="00CD015F"/>
    <w:rsid w:val="00CD0223"/>
    <w:rsid w:val="00CD0B96"/>
    <w:rsid w:val="00CE283A"/>
    <w:rsid w:val="00CE4CED"/>
    <w:rsid w:val="00CE4D89"/>
    <w:rsid w:val="00CE67CC"/>
    <w:rsid w:val="00CE6A4B"/>
    <w:rsid w:val="00CF0B3A"/>
    <w:rsid w:val="00CF3EFE"/>
    <w:rsid w:val="00CF6C05"/>
    <w:rsid w:val="00D0658E"/>
    <w:rsid w:val="00D10327"/>
    <w:rsid w:val="00D142F8"/>
    <w:rsid w:val="00D1471B"/>
    <w:rsid w:val="00D156F9"/>
    <w:rsid w:val="00D165D6"/>
    <w:rsid w:val="00D20B87"/>
    <w:rsid w:val="00D24466"/>
    <w:rsid w:val="00D27704"/>
    <w:rsid w:val="00D30624"/>
    <w:rsid w:val="00D30D2F"/>
    <w:rsid w:val="00D312D0"/>
    <w:rsid w:val="00D32603"/>
    <w:rsid w:val="00D373A2"/>
    <w:rsid w:val="00D37DAE"/>
    <w:rsid w:val="00D406EC"/>
    <w:rsid w:val="00D44B87"/>
    <w:rsid w:val="00D44D7B"/>
    <w:rsid w:val="00D45A6B"/>
    <w:rsid w:val="00D46B4D"/>
    <w:rsid w:val="00D50BCD"/>
    <w:rsid w:val="00D525A6"/>
    <w:rsid w:val="00D56391"/>
    <w:rsid w:val="00D57C91"/>
    <w:rsid w:val="00D63624"/>
    <w:rsid w:val="00D64F8A"/>
    <w:rsid w:val="00D7044C"/>
    <w:rsid w:val="00D71960"/>
    <w:rsid w:val="00D739E5"/>
    <w:rsid w:val="00D763B6"/>
    <w:rsid w:val="00D76AD1"/>
    <w:rsid w:val="00D77097"/>
    <w:rsid w:val="00D830EB"/>
    <w:rsid w:val="00D834D7"/>
    <w:rsid w:val="00D83BF9"/>
    <w:rsid w:val="00D87552"/>
    <w:rsid w:val="00D87749"/>
    <w:rsid w:val="00D94148"/>
    <w:rsid w:val="00D95A31"/>
    <w:rsid w:val="00DA2655"/>
    <w:rsid w:val="00DA5943"/>
    <w:rsid w:val="00DB295A"/>
    <w:rsid w:val="00DB2B67"/>
    <w:rsid w:val="00DB5146"/>
    <w:rsid w:val="00DB57B6"/>
    <w:rsid w:val="00DB5B93"/>
    <w:rsid w:val="00DB6A72"/>
    <w:rsid w:val="00DC0792"/>
    <w:rsid w:val="00DC13C8"/>
    <w:rsid w:val="00DC3A14"/>
    <w:rsid w:val="00DC6E1F"/>
    <w:rsid w:val="00DD24D8"/>
    <w:rsid w:val="00DD2E47"/>
    <w:rsid w:val="00DD4697"/>
    <w:rsid w:val="00DD62CC"/>
    <w:rsid w:val="00DE053C"/>
    <w:rsid w:val="00DE05B4"/>
    <w:rsid w:val="00DE1366"/>
    <w:rsid w:val="00DE26F3"/>
    <w:rsid w:val="00DE5DE2"/>
    <w:rsid w:val="00DF0526"/>
    <w:rsid w:val="00DF1EF7"/>
    <w:rsid w:val="00DF1FDF"/>
    <w:rsid w:val="00DF2103"/>
    <w:rsid w:val="00E012A4"/>
    <w:rsid w:val="00E03BB0"/>
    <w:rsid w:val="00E047D4"/>
    <w:rsid w:val="00E04B92"/>
    <w:rsid w:val="00E074FF"/>
    <w:rsid w:val="00E118D1"/>
    <w:rsid w:val="00E15900"/>
    <w:rsid w:val="00E169C6"/>
    <w:rsid w:val="00E25273"/>
    <w:rsid w:val="00E3513C"/>
    <w:rsid w:val="00E37FAE"/>
    <w:rsid w:val="00E40408"/>
    <w:rsid w:val="00E40533"/>
    <w:rsid w:val="00E41E76"/>
    <w:rsid w:val="00E41EAC"/>
    <w:rsid w:val="00E429D3"/>
    <w:rsid w:val="00E43D73"/>
    <w:rsid w:val="00E5082F"/>
    <w:rsid w:val="00E544E6"/>
    <w:rsid w:val="00E55700"/>
    <w:rsid w:val="00E5595C"/>
    <w:rsid w:val="00E571F4"/>
    <w:rsid w:val="00E6054F"/>
    <w:rsid w:val="00E611A7"/>
    <w:rsid w:val="00E6365F"/>
    <w:rsid w:val="00E652A6"/>
    <w:rsid w:val="00E65FC6"/>
    <w:rsid w:val="00E7066B"/>
    <w:rsid w:val="00E707B8"/>
    <w:rsid w:val="00E718A8"/>
    <w:rsid w:val="00E72E12"/>
    <w:rsid w:val="00E75EB0"/>
    <w:rsid w:val="00E80E86"/>
    <w:rsid w:val="00E83B8E"/>
    <w:rsid w:val="00E8456D"/>
    <w:rsid w:val="00E84C04"/>
    <w:rsid w:val="00E85D40"/>
    <w:rsid w:val="00E85FC3"/>
    <w:rsid w:val="00E930C5"/>
    <w:rsid w:val="00E938C9"/>
    <w:rsid w:val="00E93C26"/>
    <w:rsid w:val="00E945C8"/>
    <w:rsid w:val="00E976F0"/>
    <w:rsid w:val="00E978D7"/>
    <w:rsid w:val="00EA02AE"/>
    <w:rsid w:val="00EA14C2"/>
    <w:rsid w:val="00EA6BB0"/>
    <w:rsid w:val="00EB01D3"/>
    <w:rsid w:val="00EB026C"/>
    <w:rsid w:val="00EB0B9F"/>
    <w:rsid w:val="00EB1538"/>
    <w:rsid w:val="00EB248F"/>
    <w:rsid w:val="00EC07DE"/>
    <w:rsid w:val="00EC1F23"/>
    <w:rsid w:val="00EC2DB5"/>
    <w:rsid w:val="00EC2DBD"/>
    <w:rsid w:val="00EC5B0C"/>
    <w:rsid w:val="00ED015B"/>
    <w:rsid w:val="00ED2C4D"/>
    <w:rsid w:val="00ED7BE2"/>
    <w:rsid w:val="00EE0A69"/>
    <w:rsid w:val="00EE21C8"/>
    <w:rsid w:val="00EE34C6"/>
    <w:rsid w:val="00EE49BC"/>
    <w:rsid w:val="00EE6748"/>
    <w:rsid w:val="00EF006E"/>
    <w:rsid w:val="00EF0EE2"/>
    <w:rsid w:val="00EF189E"/>
    <w:rsid w:val="00EF2E35"/>
    <w:rsid w:val="00F01950"/>
    <w:rsid w:val="00F02C1E"/>
    <w:rsid w:val="00F05CA8"/>
    <w:rsid w:val="00F065FD"/>
    <w:rsid w:val="00F069FD"/>
    <w:rsid w:val="00F10A7D"/>
    <w:rsid w:val="00F17067"/>
    <w:rsid w:val="00F1763D"/>
    <w:rsid w:val="00F24B10"/>
    <w:rsid w:val="00F26455"/>
    <w:rsid w:val="00F26975"/>
    <w:rsid w:val="00F3082D"/>
    <w:rsid w:val="00F32B89"/>
    <w:rsid w:val="00F32D01"/>
    <w:rsid w:val="00F34C9B"/>
    <w:rsid w:val="00F35F4F"/>
    <w:rsid w:val="00F3680E"/>
    <w:rsid w:val="00F36EB1"/>
    <w:rsid w:val="00F42848"/>
    <w:rsid w:val="00F4342D"/>
    <w:rsid w:val="00F44A1D"/>
    <w:rsid w:val="00F51661"/>
    <w:rsid w:val="00F53373"/>
    <w:rsid w:val="00F54187"/>
    <w:rsid w:val="00F56523"/>
    <w:rsid w:val="00F6055F"/>
    <w:rsid w:val="00F657C5"/>
    <w:rsid w:val="00F66F76"/>
    <w:rsid w:val="00F673DB"/>
    <w:rsid w:val="00F71041"/>
    <w:rsid w:val="00F752C5"/>
    <w:rsid w:val="00F75F2B"/>
    <w:rsid w:val="00F84672"/>
    <w:rsid w:val="00F90D41"/>
    <w:rsid w:val="00F90D53"/>
    <w:rsid w:val="00F92FF8"/>
    <w:rsid w:val="00F93403"/>
    <w:rsid w:val="00F94286"/>
    <w:rsid w:val="00FA4630"/>
    <w:rsid w:val="00FA4643"/>
    <w:rsid w:val="00FA4DD9"/>
    <w:rsid w:val="00FA5526"/>
    <w:rsid w:val="00FA76B1"/>
    <w:rsid w:val="00FB01EF"/>
    <w:rsid w:val="00FB4040"/>
    <w:rsid w:val="00FB4D00"/>
    <w:rsid w:val="00FB543A"/>
    <w:rsid w:val="00FC1001"/>
    <w:rsid w:val="00FC25BC"/>
    <w:rsid w:val="00FC2814"/>
    <w:rsid w:val="00FC2D35"/>
    <w:rsid w:val="00FC4835"/>
    <w:rsid w:val="00FC665D"/>
    <w:rsid w:val="00FD29D7"/>
    <w:rsid w:val="00FD6E74"/>
    <w:rsid w:val="00FF0384"/>
    <w:rsid w:val="00FF1836"/>
    <w:rsid w:val="00FF237E"/>
    <w:rsid w:val="00FF61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9DEAE"/>
  <w15:chartTrackingRefBased/>
  <w15:docId w15:val="{EB98D70A-ECFB-48F7-A9B9-1BFE6799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FDA"/>
  </w:style>
  <w:style w:type="paragraph" w:styleId="Heading3">
    <w:name w:val="heading 3"/>
    <w:basedOn w:val="Normal"/>
    <w:next w:val="Normal"/>
    <w:link w:val="Heading3Char"/>
    <w:unhideWhenUsed/>
    <w:qFormat/>
    <w:rsid w:val="001B484A"/>
    <w:pPr>
      <w:keepNext/>
      <w:spacing w:after="0" w:line="240" w:lineRule="auto"/>
      <w:jc w:val="center"/>
      <w:outlineLvl w:val="2"/>
    </w:pPr>
    <w:rPr>
      <w:rFonts w:ascii="Times New Roman" w:eastAsia="Times New Roman" w:hAnsi="Times New Roman" w:cs="Times New Roman"/>
      <w:sz w:val="28"/>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B71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5B71A0"/>
    <w:pPr>
      <w:spacing w:after="0" w:line="240" w:lineRule="auto"/>
    </w:pPr>
    <w:rPr>
      <w:szCs w:val="20"/>
    </w:rPr>
  </w:style>
  <w:style w:type="character" w:customStyle="1" w:styleId="FootnoteTextChar">
    <w:name w:val="Footnote Text Char"/>
    <w:basedOn w:val="DefaultParagraphFont"/>
    <w:link w:val="FootnoteText"/>
    <w:uiPriority w:val="99"/>
    <w:rsid w:val="005B71A0"/>
    <w:rPr>
      <w:szCs w:val="20"/>
    </w:rPr>
  </w:style>
  <w:style w:type="character" w:styleId="FootnoteReference">
    <w:name w:val="footnote reference"/>
    <w:basedOn w:val="DefaultParagraphFont"/>
    <w:uiPriority w:val="99"/>
    <w:semiHidden/>
    <w:unhideWhenUsed/>
    <w:rsid w:val="005B71A0"/>
    <w:rPr>
      <w:vertAlign w:val="superscript"/>
    </w:rPr>
  </w:style>
  <w:style w:type="paragraph" w:styleId="BalloonText">
    <w:name w:val="Balloon Text"/>
    <w:basedOn w:val="Normal"/>
    <w:link w:val="BalloonTextChar"/>
    <w:uiPriority w:val="99"/>
    <w:semiHidden/>
    <w:unhideWhenUsed/>
    <w:rsid w:val="006E1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20"/>
    <w:rPr>
      <w:rFonts w:ascii="Segoe UI" w:hAnsi="Segoe UI" w:cs="Segoe UI"/>
      <w:sz w:val="18"/>
      <w:szCs w:val="18"/>
    </w:rPr>
  </w:style>
  <w:style w:type="paragraph" w:styleId="Header">
    <w:name w:val="header"/>
    <w:basedOn w:val="Normal"/>
    <w:link w:val="HeaderChar"/>
    <w:uiPriority w:val="99"/>
    <w:unhideWhenUsed/>
    <w:rsid w:val="00260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60A"/>
  </w:style>
  <w:style w:type="paragraph" w:styleId="Footer">
    <w:name w:val="footer"/>
    <w:basedOn w:val="Normal"/>
    <w:link w:val="FooterChar"/>
    <w:uiPriority w:val="99"/>
    <w:unhideWhenUsed/>
    <w:rsid w:val="00260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60A"/>
  </w:style>
  <w:style w:type="paragraph" w:styleId="ListParagraph">
    <w:name w:val="List Paragraph"/>
    <w:basedOn w:val="Normal"/>
    <w:link w:val="ListParagraphChar"/>
    <w:uiPriority w:val="34"/>
    <w:qFormat/>
    <w:rsid w:val="003B4B1B"/>
    <w:pPr>
      <w:ind w:left="720"/>
      <w:contextualSpacing/>
    </w:pPr>
  </w:style>
  <w:style w:type="character" w:styleId="Hyperlink">
    <w:name w:val="Hyperlink"/>
    <w:basedOn w:val="DefaultParagraphFont"/>
    <w:uiPriority w:val="99"/>
    <w:unhideWhenUsed/>
    <w:rsid w:val="00EE0A69"/>
    <w:rPr>
      <w:color w:val="0563C1" w:themeColor="hyperlink"/>
      <w:u w:val="single"/>
    </w:rPr>
  </w:style>
  <w:style w:type="paragraph" w:styleId="EndnoteText">
    <w:name w:val="endnote text"/>
    <w:basedOn w:val="Normal"/>
    <w:link w:val="EndnoteTextChar"/>
    <w:uiPriority w:val="99"/>
    <w:semiHidden/>
    <w:unhideWhenUsed/>
    <w:rsid w:val="00670525"/>
    <w:pPr>
      <w:spacing w:after="0" w:line="240" w:lineRule="auto"/>
    </w:pPr>
    <w:rPr>
      <w:szCs w:val="20"/>
    </w:rPr>
  </w:style>
  <w:style w:type="character" w:customStyle="1" w:styleId="EndnoteTextChar">
    <w:name w:val="Endnote Text Char"/>
    <w:basedOn w:val="DefaultParagraphFont"/>
    <w:link w:val="EndnoteText"/>
    <w:uiPriority w:val="99"/>
    <w:semiHidden/>
    <w:rsid w:val="00670525"/>
    <w:rPr>
      <w:szCs w:val="20"/>
    </w:rPr>
  </w:style>
  <w:style w:type="character" w:styleId="EndnoteReference">
    <w:name w:val="endnote reference"/>
    <w:basedOn w:val="DefaultParagraphFont"/>
    <w:uiPriority w:val="99"/>
    <w:semiHidden/>
    <w:unhideWhenUsed/>
    <w:rsid w:val="00670525"/>
    <w:rPr>
      <w:vertAlign w:val="superscript"/>
    </w:rPr>
  </w:style>
  <w:style w:type="character" w:styleId="UnresolvedMention">
    <w:name w:val="Unresolved Mention"/>
    <w:basedOn w:val="DefaultParagraphFont"/>
    <w:uiPriority w:val="99"/>
    <w:semiHidden/>
    <w:unhideWhenUsed/>
    <w:rsid w:val="007615F2"/>
    <w:rPr>
      <w:color w:val="808080"/>
      <w:shd w:val="clear" w:color="auto" w:fill="E6E6E6"/>
    </w:rPr>
  </w:style>
  <w:style w:type="character" w:styleId="CommentReference">
    <w:name w:val="annotation reference"/>
    <w:basedOn w:val="DefaultParagraphFont"/>
    <w:uiPriority w:val="99"/>
    <w:semiHidden/>
    <w:unhideWhenUsed/>
    <w:rsid w:val="00806E3E"/>
    <w:rPr>
      <w:sz w:val="16"/>
      <w:szCs w:val="16"/>
    </w:rPr>
  </w:style>
  <w:style w:type="paragraph" w:styleId="CommentText">
    <w:name w:val="annotation text"/>
    <w:basedOn w:val="Normal"/>
    <w:link w:val="CommentTextChar"/>
    <w:uiPriority w:val="99"/>
    <w:unhideWhenUsed/>
    <w:rsid w:val="00806E3E"/>
    <w:pPr>
      <w:spacing w:line="240" w:lineRule="auto"/>
    </w:pPr>
    <w:rPr>
      <w:szCs w:val="20"/>
    </w:rPr>
  </w:style>
  <w:style w:type="character" w:customStyle="1" w:styleId="CommentTextChar">
    <w:name w:val="Comment Text Char"/>
    <w:basedOn w:val="DefaultParagraphFont"/>
    <w:link w:val="CommentText"/>
    <w:uiPriority w:val="99"/>
    <w:rsid w:val="00806E3E"/>
    <w:rPr>
      <w:szCs w:val="20"/>
    </w:rPr>
  </w:style>
  <w:style w:type="paragraph" w:styleId="CommentSubject">
    <w:name w:val="annotation subject"/>
    <w:basedOn w:val="CommentText"/>
    <w:next w:val="CommentText"/>
    <w:link w:val="CommentSubjectChar"/>
    <w:uiPriority w:val="99"/>
    <w:semiHidden/>
    <w:unhideWhenUsed/>
    <w:rsid w:val="00806E3E"/>
    <w:rPr>
      <w:b/>
      <w:bCs/>
    </w:rPr>
  </w:style>
  <w:style w:type="character" w:customStyle="1" w:styleId="CommentSubjectChar">
    <w:name w:val="Comment Subject Char"/>
    <w:basedOn w:val="CommentTextChar"/>
    <w:link w:val="CommentSubject"/>
    <w:uiPriority w:val="99"/>
    <w:semiHidden/>
    <w:rsid w:val="00806E3E"/>
    <w:rPr>
      <w:b/>
      <w:bCs/>
      <w:szCs w:val="20"/>
    </w:rPr>
  </w:style>
  <w:style w:type="paragraph" w:styleId="Revision">
    <w:name w:val="Revision"/>
    <w:hidden/>
    <w:uiPriority w:val="99"/>
    <w:semiHidden/>
    <w:rsid w:val="00806E3E"/>
    <w:pPr>
      <w:spacing w:after="0" w:line="240" w:lineRule="auto"/>
    </w:pPr>
  </w:style>
  <w:style w:type="table" w:customStyle="1" w:styleId="TableGrid1">
    <w:name w:val="Table Grid1"/>
    <w:basedOn w:val="TableNormal"/>
    <w:next w:val="TableGrid"/>
    <w:uiPriority w:val="39"/>
    <w:rsid w:val="00465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B484A"/>
    <w:rPr>
      <w:rFonts w:ascii="Times New Roman" w:eastAsia="Times New Roman" w:hAnsi="Times New Roman" w:cs="Times New Roman"/>
      <w:sz w:val="28"/>
      <w:szCs w:val="20"/>
      <w:lang w:val="en-GB" w:eastAsia="hr-HR"/>
    </w:rPr>
  </w:style>
  <w:style w:type="paragraph" w:styleId="Title">
    <w:name w:val="Title"/>
    <w:basedOn w:val="Normal"/>
    <w:next w:val="Normal"/>
    <w:link w:val="TitleChar"/>
    <w:uiPriority w:val="10"/>
    <w:qFormat/>
    <w:rsid w:val="003A240A"/>
    <w:pPr>
      <w:spacing w:after="300" w:line="240" w:lineRule="auto"/>
      <w:contextualSpacing/>
      <w:jc w:val="center"/>
    </w:pPr>
    <w:rPr>
      <w:rFonts w:ascii="Calibri" w:eastAsiaTheme="majorEastAsia" w:hAnsi="Calibri" w:cstheme="majorBidi"/>
      <w:b/>
      <w:color w:val="000000" w:themeColor="text1"/>
      <w:spacing w:val="5"/>
      <w:kern w:val="28"/>
      <w:sz w:val="32"/>
      <w:szCs w:val="52"/>
    </w:rPr>
  </w:style>
  <w:style w:type="character" w:customStyle="1" w:styleId="TitleChar">
    <w:name w:val="Title Char"/>
    <w:basedOn w:val="DefaultParagraphFont"/>
    <w:link w:val="Title"/>
    <w:uiPriority w:val="10"/>
    <w:rsid w:val="003A240A"/>
    <w:rPr>
      <w:rFonts w:ascii="Calibri" w:eastAsiaTheme="majorEastAsia" w:hAnsi="Calibri" w:cstheme="majorBidi"/>
      <w:b/>
      <w:color w:val="000000" w:themeColor="text1"/>
      <w:spacing w:val="5"/>
      <w:kern w:val="28"/>
      <w:sz w:val="32"/>
      <w:szCs w:val="52"/>
    </w:rPr>
  </w:style>
  <w:style w:type="character" w:customStyle="1" w:styleId="ListParagraphChar">
    <w:name w:val="List Paragraph Char"/>
    <w:link w:val="ListParagraph"/>
    <w:uiPriority w:val="34"/>
    <w:rsid w:val="004C6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3862">
      <w:bodyDiv w:val="1"/>
      <w:marLeft w:val="0"/>
      <w:marRight w:val="0"/>
      <w:marTop w:val="0"/>
      <w:marBottom w:val="0"/>
      <w:divBdr>
        <w:top w:val="none" w:sz="0" w:space="0" w:color="auto"/>
        <w:left w:val="none" w:sz="0" w:space="0" w:color="auto"/>
        <w:bottom w:val="none" w:sz="0" w:space="0" w:color="auto"/>
        <w:right w:val="none" w:sz="0" w:space="0" w:color="auto"/>
      </w:divBdr>
    </w:div>
    <w:div w:id="354696344">
      <w:bodyDiv w:val="1"/>
      <w:marLeft w:val="0"/>
      <w:marRight w:val="0"/>
      <w:marTop w:val="0"/>
      <w:marBottom w:val="0"/>
      <w:divBdr>
        <w:top w:val="none" w:sz="0" w:space="0" w:color="auto"/>
        <w:left w:val="none" w:sz="0" w:space="0" w:color="auto"/>
        <w:bottom w:val="none" w:sz="0" w:space="0" w:color="auto"/>
        <w:right w:val="none" w:sz="0" w:space="0" w:color="auto"/>
      </w:divBdr>
    </w:div>
    <w:div w:id="959723266">
      <w:bodyDiv w:val="1"/>
      <w:marLeft w:val="0"/>
      <w:marRight w:val="0"/>
      <w:marTop w:val="0"/>
      <w:marBottom w:val="0"/>
      <w:divBdr>
        <w:top w:val="none" w:sz="0" w:space="0" w:color="auto"/>
        <w:left w:val="none" w:sz="0" w:space="0" w:color="auto"/>
        <w:bottom w:val="none" w:sz="0" w:space="0" w:color="auto"/>
        <w:right w:val="none" w:sz="0" w:space="0" w:color="auto"/>
      </w:divBdr>
    </w:div>
    <w:div w:id="1022584207">
      <w:bodyDiv w:val="1"/>
      <w:marLeft w:val="0"/>
      <w:marRight w:val="0"/>
      <w:marTop w:val="0"/>
      <w:marBottom w:val="0"/>
      <w:divBdr>
        <w:top w:val="none" w:sz="0" w:space="0" w:color="auto"/>
        <w:left w:val="none" w:sz="0" w:space="0" w:color="auto"/>
        <w:bottom w:val="none" w:sz="0" w:space="0" w:color="auto"/>
        <w:right w:val="none" w:sz="0" w:space="0" w:color="auto"/>
      </w:divBdr>
    </w:div>
    <w:div w:id="1380591744">
      <w:bodyDiv w:val="1"/>
      <w:marLeft w:val="0"/>
      <w:marRight w:val="0"/>
      <w:marTop w:val="0"/>
      <w:marBottom w:val="0"/>
      <w:divBdr>
        <w:top w:val="none" w:sz="0" w:space="0" w:color="auto"/>
        <w:left w:val="none" w:sz="0" w:space="0" w:color="auto"/>
        <w:bottom w:val="none" w:sz="0" w:space="0" w:color="auto"/>
        <w:right w:val="none" w:sz="0" w:space="0" w:color="auto"/>
      </w:divBdr>
    </w:div>
    <w:div w:id="177420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bor.h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1F6A7828B2D429DED08E445BF3CE7" ma:contentTypeVersion="1" ma:contentTypeDescription="Create a new document." ma:contentTypeScope="" ma:versionID="ec98ddcfc56478ed3c643be76f05162b">
  <xsd:schema xmlns:xsd="http://www.w3.org/2001/XMLSchema" xmlns:xs="http://www.w3.org/2001/XMLSchema" xmlns:p="http://schemas.microsoft.com/office/2006/metadata/properties" xmlns:ns2="cc1bae78-4333-4ddf-b08b-bd286aa6bb3e" targetNamespace="http://schemas.microsoft.com/office/2006/metadata/properties" ma:root="true" ma:fieldsID="13d209ee6fcbad0fc41235b99368786a" ns2:_="">
    <xsd:import namespace="cc1bae78-4333-4ddf-b08b-bd286aa6bb3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bae78-4333-4ddf-b08b-bd286aa6bb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851CC-B6B9-4ADE-AD62-43D07D94BA47}">
  <ds:schemaRefs>
    <ds:schemaRef ds:uri="http://schemas.openxmlformats.org/officeDocument/2006/bibliography"/>
  </ds:schemaRefs>
</ds:datastoreItem>
</file>

<file path=customXml/itemProps2.xml><?xml version="1.0" encoding="utf-8"?>
<ds:datastoreItem xmlns:ds="http://schemas.openxmlformats.org/officeDocument/2006/customXml" ds:itemID="{434FFA50-BBD3-41D6-B9EF-BD0E5A13DC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B640B7-AE3F-4C51-889F-83842171C504}">
  <ds:schemaRefs>
    <ds:schemaRef ds:uri="http://schemas.microsoft.com/sharepoint/v3/contenttype/forms"/>
  </ds:schemaRefs>
</ds:datastoreItem>
</file>

<file path=customXml/itemProps4.xml><?xml version="1.0" encoding="utf-8"?>
<ds:datastoreItem xmlns:ds="http://schemas.openxmlformats.org/officeDocument/2006/customXml" ds:itemID="{F888E782-BAD9-4133-8C87-95FB81A51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bae78-4333-4ddf-b08b-bd286aa6b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2632</Words>
  <Characters>15004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Riđički Luka</dc:creator>
  <cp:keywords/>
  <dc:description/>
  <cp:lastModifiedBy>Jelena Kovačić Soldo</cp:lastModifiedBy>
  <cp:revision>4</cp:revision>
  <cp:lastPrinted>2020-02-17T13:38:00Z</cp:lastPrinted>
  <dcterms:created xsi:type="dcterms:W3CDTF">2026-03-26T14:14:00Z</dcterms:created>
  <dcterms:modified xsi:type="dcterms:W3CDTF">2026-04-08T13:31:00Z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0x0101009A51F6A7828B2D429DED08E445BF3CE7</vt:lpwstr>
  </property>
</Properties>
</file>